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AA135A6" w14:textId="77777777" w:rsidR="003B2F15" w:rsidRDefault="003B2F15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B2F15">
        <w:rPr>
          <w:rFonts w:cstheme="minorHAnsi"/>
          <w:b/>
          <w:color w:val="000000" w:themeColor="text1"/>
          <w:sz w:val="28"/>
          <w:szCs w:val="28"/>
        </w:rPr>
        <w:t xml:space="preserve">Cross cultural adaptation of shoulder pain and disability index from </w:t>
      </w:r>
    </w:p>
    <w:p w14:paraId="69697536" w14:textId="5564913F" w:rsidR="000C1D52" w:rsidRDefault="003B2F15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B2F15">
        <w:rPr>
          <w:rFonts w:cstheme="minorHAnsi"/>
          <w:b/>
          <w:color w:val="000000" w:themeColor="text1"/>
          <w:sz w:val="28"/>
          <w:szCs w:val="28"/>
        </w:rPr>
        <w:t>English into Urdu language</w:t>
      </w:r>
      <w:r w:rsidR="00F83077">
        <w:rPr>
          <w:rFonts w:cstheme="minorHAnsi"/>
          <w:b/>
          <w:color w:val="000000" w:themeColor="text1"/>
          <w:sz w:val="28"/>
          <w:szCs w:val="28"/>
        </w:rPr>
        <w:t>:</w:t>
      </w:r>
      <w:r w:rsidRPr="003B2F15">
        <w:rPr>
          <w:rFonts w:cstheme="minorHAnsi"/>
          <w:b/>
          <w:color w:val="000000" w:themeColor="text1"/>
          <w:sz w:val="28"/>
          <w:szCs w:val="28"/>
        </w:rPr>
        <w:t xml:space="preserve"> A study of linguistic validity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4365AA55" w:rsidR="00025A68" w:rsidRPr="004D21B1" w:rsidRDefault="00034DC5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4"/>
        </w:rPr>
      </w:pPr>
      <w:r w:rsidRPr="00034DC5">
        <w:rPr>
          <w:rFonts w:eastAsia="Times New Roman" w:cstheme="minorHAnsi"/>
          <w:szCs w:val="20"/>
        </w:rPr>
        <w:t xml:space="preserve"> </w:t>
      </w:r>
      <w:proofErr w:type="spellStart"/>
      <w:r w:rsidR="00B24207" w:rsidRPr="00B24207">
        <w:rPr>
          <w:rFonts w:cstheme="minorHAnsi"/>
          <w:color w:val="000000" w:themeColor="text1"/>
          <w:szCs w:val="20"/>
          <w:lang w:val="en-GB"/>
        </w:rPr>
        <w:t>Husna</w:t>
      </w:r>
      <w:proofErr w:type="spellEnd"/>
      <w:r w:rsidR="00B24207" w:rsidRPr="00B24207">
        <w:rPr>
          <w:rFonts w:cstheme="minorHAnsi"/>
          <w:color w:val="000000" w:themeColor="text1"/>
          <w:szCs w:val="20"/>
          <w:lang w:val="en-GB"/>
        </w:rPr>
        <w:t xml:space="preserve"> Haroon</w:t>
      </w:r>
      <w:r w:rsidR="00B24207" w:rsidRPr="00B24207">
        <w:rPr>
          <w:rFonts w:cstheme="minorHAnsi"/>
          <w:color w:val="000000" w:themeColor="text1"/>
          <w:szCs w:val="20"/>
          <w:vertAlign w:val="superscript"/>
          <w:lang w:val="en-GB"/>
        </w:rPr>
        <w:t>1</w:t>
      </w:r>
      <w:r w:rsidR="00B24207" w:rsidRPr="00B24207">
        <w:rPr>
          <w:rFonts w:cstheme="minorHAnsi"/>
          <w:color w:val="000000" w:themeColor="text1"/>
          <w:szCs w:val="20"/>
          <w:lang w:val="en-GB"/>
        </w:rPr>
        <w:t>, Bi</w:t>
      </w:r>
      <w:r w:rsidR="00B24207">
        <w:rPr>
          <w:rFonts w:cstheme="minorHAnsi"/>
          <w:color w:val="000000" w:themeColor="text1"/>
          <w:szCs w:val="20"/>
          <w:lang w:val="en-GB"/>
        </w:rPr>
        <w:t>lal Umer</w:t>
      </w:r>
      <w:r w:rsidR="00B24207" w:rsidRPr="00B24207">
        <w:rPr>
          <w:rFonts w:cstheme="minorHAnsi"/>
          <w:color w:val="000000" w:themeColor="text1"/>
          <w:szCs w:val="20"/>
          <w:vertAlign w:val="superscript"/>
          <w:lang w:val="en-GB"/>
        </w:rPr>
        <w:t>2</w:t>
      </w:r>
      <w:r w:rsidR="00B24207">
        <w:rPr>
          <w:rFonts w:cstheme="minorHAnsi"/>
          <w:color w:val="000000" w:themeColor="text1"/>
          <w:szCs w:val="20"/>
          <w:lang w:val="en-GB"/>
        </w:rPr>
        <w:t>, Hafiz Muhammad Asim</w:t>
      </w:r>
      <w:r w:rsidR="00B24207" w:rsidRPr="00B24207">
        <w:rPr>
          <w:rFonts w:cstheme="minorHAnsi"/>
          <w:color w:val="000000" w:themeColor="text1"/>
          <w:szCs w:val="20"/>
          <w:vertAlign w:val="superscript"/>
          <w:lang w:val="en-GB"/>
        </w:rPr>
        <w:t>3</w:t>
      </w:r>
      <w:r w:rsidR="00B24207" w:rsidRPr="00B24207">
        <w:rPr>
          <w:rFonts w:cstheme="minorHAnsi"/>
          <w:color w:val="000000" w:themeColor="text1"/>
          <w:szCs w:val="20"/>
          <w:lang w:val="en-GB"/>
        </w:rPr>
        <w:t>,</w:t>
      </w:r>
      <w:r w:rsidR="00B24207">
        <w:rPr>
          <w:rFonts w:cstheme="minorHAnsi"/>
          <w:color w:val="000000" w:themeColor="text1"/>
          <w:szCs w:val="20"/>
          <w:lang w:val="en-GB"/>
        </w:rPr>
        <w:t xml:space="preserve"> </w:t>
      </w:r>
      <w:proofErr w:type="spellStart"/>
      <w:r w:rsidR="00B24207" w:rsidRPr="00B24207">
        <w:rPr>
          <w:rFonts w:cstheme="minorHAnsi"/>
          <w:color w:val="000000" w:themeColor="text1"/>
          <w:szCs w:val="20"/>
          <w:lang w:val="en-GB"/>
        </w:rPr>
        <w:t>Shahzaib</w:t>
      </w:r>
      <w:proofErr w:type="spellEnd"/>
      <w:r w:rsidR="00B24207" w:rsidRPr="00B24207">
        <w:rPr>
          <w:rFonts w:cstheme="minorHAnsi"/>
          <w:color w:val="000000" w:themeColor="text1"/>
          <w:szCs w:val="20"/>
          <w:lang w:val="en-GB"/>
        </w:rPr>
        <w:t xml:space="preserve"> Hussain</w:t>
      </w:r>
      <w:r w:rsidR="00B24207" w:rsidRPr="00B24207">
        <w:rPr>
          <w:rFonts w:cstheme="minorHAnsi"/>
          <w:color w:val="000000" w:themeColor="text1"/>
          <w:szCs w:val="20"/>
          <w:vertAlign w:val="superscript"/>
          <w:lang w:val="en-GB"/>
        </w:rPr>
        <w:t>4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05DD9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9A689C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9A689C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9A689C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19EE28" w14:textId="3B3B9FC6" w:rsidR="00B05346" w:rsidRPr="00F61B5A" w:rsidRDefault="00B05346" w:rsidP="006E6F58">
      <w:pPr>
        <w:pStyle w:val="CommentText"/>
        <w:tabs>
          <w:tab w:val="left" w:pos="9450"/>
        </w:tabs>
        <w:spacing w:after="0"/>
        <w:ind w:right="26"/>
        <w:jc w:val="both"/>
        <w:rPr>
          <w:rFonts w:cstheme="minorHAnsi"/>
          <w:b/>
          <w:bCs/>
        </w:rPr>
      </w:pPr>
      <w:r w:rsidRPr="000C7F4E">
        <w:rPr>
          <w:rFonts w:cstheme="minorHAnsi"/>
          <w:bCs/>
          <w:color w:val="000000"/>
        </w:rPr>
        <w:t xml:space="preserve">This </w:t>
      </w:r>
      <w:r w:rsidRPr="00F61B5A">
        <w:rPr>
          <w:rFonts w:cstheme="minorHAnsi"/>
        </w:rPr>
        <w:t xml:space="preserve">Qualitative </w:t>
      </w:r>
      <w:bookmarkStart w:id="0" w:name="_Hlk25249182"/>
      <w:r w:rsidRPr="00F61B5A">
        <w:rPr>
          <w:rFonts w:cstheme="minorHAnsi"/>
        </w:rPr>
        <w:t xml:space="preserve">linguistic validity study </w:t>
      </w:r>
      <w:bookmarkEnd w:id="0"/>
      <w:r w:rsidRPr="00F61B5A">
        <w:rPr>
          <w:rFonts w:cstheme="minorHAnsi"/>
        </w:rPr>
        <w:t>based on international guidelines for cross cultural translations of assessment tools</w:t>
      </w:r>
      <w:r w:rsidR="006E6F58">
        <w:rPr>
          <w:rFonts w:cstheme="minorHAnsi"/>
        </w:rPr>
        <w:t>, was conducted to</w:t>
      </w:r>
      <w:r w:rsidR="006E6F58" w:rsidRPr="00C31DA0">
        <w:rPr>
          <w:rFonts w:cstheme="minorHAnsi"/>
        </w:rPr>
        <w:t xml:space="preserve"> adapt Shoulder Pain and Disability Index (SPADI) into Urdu from English and to test the Urdu version of Sho</w:t>
      </w:r>
      <w:r w:rsidR="006E6F58">
        <w:rPr>
          <w:rFonts w:cstheme="minorHAnsi"/>
        </w:rPr>
        <w:t xml:space="preserve">ulder Pain and Disability Index, </w:t>
      </w:r>
      <w:r w:rsidRPr="000C7F4E">
        <w:rPr>
          <w:rFonts w:cstheme="minorHAnsi"/>
          <w:bCs/>
          <w:color w:val="000000"/>
        </w:rPr>
        <w:t>at the</w:t>
      </w:r>
      <w:r>
        <w:rPr>
          <w:rFonts w:cstheme="minorHAnsi"/>
          <w:bCs/>
          <w:color w:val="000000"/>
        </w:rPr>
        <w:t xml:space="preserve"> </w:t>
      </w:r>
      <w:r w:rsidRPr="000C7F4E">
        <w:rPr>
          <w:rFonts w:cstheme="minorHAnsi"/>
          <w:bCs/>
          <w:color w:val="000000"/>
        </w:rPr>
        <w:t>University</w:t>
      </w:r>
      <w:r w:rsidRPr="00F61B5A">
        <w:rPr>
          <w:rFonts w:cstheme="minorHAnsi"/>
          <w:bCs/>
          <w:color w:val="000000"/>
        </w:rPr>
        <w:t xml:space="preserve"> of Health </w:t>
      </w:r>
      <w:r w:rsidR="001052EC">
        <w:rPr>
          <w:rFonts w:cstheme="minorHAnsi"/>
          <w:bCs/>
          <w:color w:val="000000"/>
        </w:rPr>
        <w:t>S</w:t>
      </w:r>
      <w:r w:rsidRPr="00F61B5A">
        <w:rPr>
          <w:rFonts w:cstheme="minorHAnsi"/>
          <w:bCs/>
          <w:color w:val="000000"/>
        </w:rPr>
        <w:t xml:space="preserve">ciences, Lahore College for Women University and Nawaz Sharif Social Security Hospital, Lahore </w:t>
      </w:r>
      <w:r w:rsidRPr="00F61B5A">
        <w:rPr>
          <w:rFonts w:cstheme="minorHAnsi"/>
        </w:rPr>
        <w:t>from 1</w:t>
      </w:r>
      <w:r w:rsidRPr="00F61B5A">
        <w:rPr>
          <w:rFonts w:cstheme="minorHAnsi"/>
          <w:vertAlign w:val="superscript"/>
        </w:rPr>
        <w:t>st</w:t>
      </w:r>
      <w:r w:rsidRPr="00F61B5A">
        <w:rPr>
          <w:rFonts w:cstheme="minorHAnsi"/>
        </w:rPr>
        <w:t xml:space="preserve"> July 2016 to 30</w:t>
      </w:r>
      <w:r w:rsidRPr="00F61B5A">
        <w:rPr>
          <w:rFonts w:cstheme="minorHAnsi"/>
          <w:vertAlign w:val="superscript"/>
        </w:rPr>
        <w:t>th</w:t>
      </w:r>
      <w:r w:rsidRPr="00F61B5A">
        <w:rPr>
          <w:rFonts w:cstheme="minorHAnsi"/>
        </w:rPr>
        <w:t xml:space="preserve"> December 2016.</w:t>
      </w:r>
    </w:p>
    <w:p w14:paraId="3FD246A7" w14:textId="77777777" w:rsidR="00B05346" w:rsidRPr="00F61B5A" w:rsidRDefault="00B05346" w:rsidP="00B05346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cstheme="minorHAnsi"/>
          <w:color w:val="000000"/>
          <w:sz w:val="20"/>
          <w:szCs w:val="20"/>
        </w:rPr>
      </w:pPr>
      <w:r w:rsidRPr="00F61B5A">
        <w:rPr>
          <w:rFonts w:cstheme="minorHAnsi"/>
          <w:color w:val="000000"/>
          <w:sz w:val="20"/>
          <w:szCs w:val="20"/>
        </w:rPr>
        <w:t xml:space="preserve">In this study 2 independent translators, translated the Original Shoulder pain and disability index into Urdu language and gave the written reports which explained the challenging phrases with all the additional remarks. A third paraphraser compared all the given remarks and formed a final Urdu version which was then translated backwards into English. An expert committee </w:t>
      </w:r>
      <w:r w:rsidRPr="00F61B5A">
        <w:rPr>
          <w:rFonts w:cstheme="minorHAnsi"/>
          <w:color w:val="000000" w:themeColor="text1"/>
          <w:sz w:val="20"/>
          <w:szCs w:val="20"/>
        </w:rPr>
        <w:t>comprised of health professionals and the translators (forward and back translators)</w:t>
      </w:r>
      <w:r w:rsidRPr="00F61B5A">
        <w:rPr>
          <w:rFonts w:cstheme="minorHAnsi"/>
          <w:color w:val="000000"/>
          <w:sz w:val="20"/>
          <w:szCs w:val="20"/>
        </w:rPr>
        <w:t xml:space="preserve"> reviewed all translations and approved the final Urdu version Shoulder pain and disability index</w:t>
      </w:r>
      <w:r w:rsidRPr="00F61B5A">
        <w:rPr>
          <w:rFonts w:cstheme="minorHAnsi"/>
          <w:color w:val="000000" w:themeColor="text1"/>
          <w:sz w:val="20"/>
          <w:szCs w:val="20"/>
        </w:rPr>
        <w:t>.</w:t>
      </w:r>
      <w:r w:rsidRPr="00F61B5A">
        <w:rPr>
          <w:rFonts w:cstheme="minorHAnsi"/>
          <w:color w:val="000000"/>
          <w:sz w:val="20"/>
          <w:szCs w:val="20"/>
        </w:rPr>
        <w:t xml:space="preserve"> It was then used in 30 patients to test consistency of its measurements.</w:t>
      </w:r>
    </w:p>
    <w:p w14:paraId="00ED5182" w14:textId="77777777" w:rsidR="00B05346" w:rsidRPr="00F61B5A" w:rsidRDefault="00B05346" w:rsidP="00B05346">
      <w:pPr>
        <w:tabs>
          <w:tab w:val="left" w:pos="9450"/>
        </w:tabs>
        <w:spacing w:after="0" w:line="240" w:lineRule="auto"/>
        <w:ind w:right="26"/>
        <w:jc w:val="both"/>
        <w:rPr>
          <w:rFonts w:cstheme="minorHAnsi"/>
          <w:color w:val="000000"/>
          <w:sz w:val="20"/>
          <w:szCs w:val="20"/>
        </w:rPr>
      </w:pPr>
      <w:r w:rsidRPr="00F61B5A">
        <w:rPr>
          <w:rFonts w:cstheme="minorHAnsi"/>
          <w:color w:val="000000"/>
          <w:sz w:val="20"/>
          <w:szCs w:val="20"/>
        </w:rPr>
        <w:t xml:space="preserve">The internal consistency of the Urdu version calculated through α coefficient of </w:t>
      </w:r>
      <w:proofErr w:type="spellStart"/>
      <w:r w:rsidRPr="00F61B5A">
        <w:rPr>
          <w:rFonts w:cstheme="minorHAnsi"/>
          <w:color w:val="000000"/>
          <w:sz w:val="20"/>
          <w:szCs w:val="20"/>
        </w:rPr>
        <w:t>Cronbach</w:t>
      </w:r>
      <w:proofErr w:type="spellEnd"/>
      <w:r w:rsidRPr="00F61B5A">
        <w:rPr>
          <w:rFonts w:cstheme="minorHAnsi"/>
          <w:color w:val="000000"/>
          <w:sz w:val="20"/>
          <w:szCs w:val="20"/>
        </w:rPr>
        <w:t xml:space="preserve"> is 0.87 for the pain while for the disability scale it is 0.88 and for the total of both it is 0.85. </w:t>
      </w:r>
      <w:proofErr w:type="spellStart"/>
      <w:r w:rsidRPr="00F61B5A">
        <w:rPr>
          <w:rFonts w:cstheme="minorHAnsi"/>
          <w:color w:val="000000"/>
          <w:sz w:val="20"/>
          <w:szCs w:val="20"/>
        </w:rPr>
        <w:t>Intraclass</w:t>
      </w:r>
      <w:proofErr w:type="spellEnd"/>
      <w:r w:rsidRPr="00F61B5A">
        <w:rPr>
          <w:rFonts w:cstheme="minorHAnsi"/>
          <w:color w:val="000000"/>
          <w:sz w:val="20"/>
          <w:szCs w:val="20"/>
        </w:rPr>
        <w:t xml:space="preserve"> correlation coefficient of the Urdu Shoulder pain and disability index for pain is 0.85 while for the disability it is 0.86 and for the total of both it is 0.73.</w:t>
      </w:r>
    </w:p>
    <w:p w14:paraId="2B5C9DBA" w14:textId="77777777" w:rsidR="00B05346" w:rsidRPr="00F61B5A" w:rsidRDefault="00B05346" w:rsidP="00B05346">
      <w:pPr>
        <w:tabs>
          <w:tab w:val="left" w:pos="9450"/>
        </w:tabs>
        <w:spacing w:after="0" w:line="240" w:lineRule="auto"/>
        <w:ind w:right="26"/>
        <w:jc w:val="both"/>
        <w:rPr>
          <w:rFonts w:cstheme="minorHAnsi"/>
          <w:b/>
          <w:color w:val="000000"/>
          <w:sz w:val="20"/>
          <w:szCs w:val="20"/>
        </w:rPr>
      </w:pPr>
      <w:r w:rsidRPr="00F61B5A">
        <w:rPr>
          <w:rFonts w:cstheme="minorHAnsi"/>
          <w:b/>
          <w:color w:val="000000"/>
          <w:sz w:val="20"/>
          <w:szCs w:val="20"/>
        </w:rPr>
        <w:t xml:space="preserve">Conclusion: </w:t>
      </w:r>
      <w:r w:rsidRPr="00F61B5A">
        <w:rPr>
          <w:rFonts w:cstheme="minorHAnsi"/>
          <w:color w:val="000000"/>
          <w:sz w:val="20"/>
          <w:szCs w:val="20"/>
        </w:rPr>
        <w:t>The Urdu Shoulder pain and disability index can be used as a reliable tool for the assessment of shoulder pain and disability in Local Urdu speaking population.</w:t>
      </w:r>
    </w:p>
    <w:p w14:paraId="71D6062A" w14:textId="1B1BB693" w:rsidR="00840986" w:rsidRPr="000071EF" w:rsidRDefault="00B05346" w:rsidP="00B05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61B5A">
        <w:rPr>
          <w:rFonts w:cstheme="minorHAnsi"/>
          <w:b/>
          <w:color w:val="000000"/>
          <w:sz w:val="20"/>
          <w:szCs w:val="20"/>
        </w:rPr>
        <w:t xml:space="preserve">Keywords: </w:t>
      </w:r>
      <w:r w:rsidRPr="00F61B5A">
        <w:rPr>
          <w:rFonts w:cstheme="minorHAnsi"/>
          <w:sz w:val="20"/>
          <w:szCs w:val="20"/>
        </w:rPr>
        <w:t>Cross cultural adaptation, Shoulder Pain, Disability evaluation, Activities of daily living, Language, Physiotherapy, Severity index</w:t>
      </w:r>
    </w:p>
    <w:p w14:paraId="49A6AC0E" w14:textId="77777777" w:rsidR="00681357" w:rsidRPr="009A689C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9A689C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9A689C">
        <w:rPr>
          <w:rFonts w:cstheme="minorHAnsi"/>
          <w:b/>
          <w:sz w:val="20"/>
          <w:szCs w:val="20"/>
        </w:rPr>
        <w:t>How to Cite This:</w:t>
      </w:r>
    </w:p>
    <w:p w14:paraId="646D72D2" w14:textId="2B8B4A9B" w:rsidR="00AF2FE7" w:rsidRPr="009A689C" w:rsidRDefault="00C91A65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689C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56F77AC0">
                <wp:simplePos x="0" y="0"/>
                <wp:positionH relativeFrom="margin">
                  <wp:posOffset>-19050</wp:posOffset>
                </wp:positionH>
                <wp:positionV relativeFrom="paragraph">
                  <wp:posOffset>349250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FBBB6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MvyBoXeAAAACQEAAA8AAABkcnMvZG93bnJl&#10;di54bWxMj0FPwzAMhe9I/IfISNy2dIxCVZpOgISEBJcNLty8xmsrGqc0Wdfx6/HEAU6W/Z6ev1es&#10;JtepkYbQejawmCegiCtvW64NvL89zTJQISJb7DyTgSMFWJXnZwXm1h94TeMm1kpCOORooImxz7UO&#10;VUMOw9z3xKLt/OAwyjrU2g54kHDX6askudEOW5YPDfb02FD1udk7A9fh2/JzyEZ73L28fjx86cVS&#10;j8ZcXkz3d6AiTfHPDCd8QYdSmLZ+zzaozsBsKVWigTSVedKT2ywFtf296LLQ/xu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DL8gaF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1C2E42" w:rsidRPr="00F61B5A">
        <w:rPr>
          <w:rFonts w:cstheme="minorHAnsi"/>
          <w:noProof/>
          <w:color w:val="000000" w:themeColor="text1"/>
          <w:sz w:val="20"/>
          <w:szCs w:val="20"/>
        </w:rPr>
        <w:t>Haroon H, Umar B, Asim HM</w:t>
      </w:r>
      <w:r w:rsidR="00B24207">
        <w:rPr>
          <w:rFonts w:cstheme="minorHAnsi"/>
          <w:noProof/>
          <w:color w:val="000000" w:themeColor="text1"/>
          <w:sz w:val="20"/>
          <w:szCs w:val="20"/>
        </w:rPr>
        <w:t xml:space="preserve">, </w:t>
      </w:r>
      <w:r w:rsidR="00B24207" w:rsidRPr="00B24207">
        <w:rPr>
          <w:rFonts w:cstheme="minorHAnsi"/>
          <w:noProof/>
          <w:color w:val="000000" w:themeColor="text1"/>
          <w:sz w:val="20"/>
          <w:szCs w:val="20"/>
        </w:rPr>
        <w:t>Hussain</w:t>
      </w:r>
      <w:r w:rsidR="00B24207">
        <w:rPr>
          <w:rFonts w:cstheme="minorHAnsi"/>
          <w:noProof/>
          <w:color w:val="000000" w:themeColor="text1"/>
          <w:sz w:val="20"/>
          <w:szCs w:val="20"/>
        </w:rPr>
        <w:t xml:space="preserve"> S</w:t>
      </w:r>
      <w:r w:rsidR="001C2E42" w:rsidRPr="00F61B5A">
        <w:rPr>
          <w:rFonts w:cstheme="minorHAnsi"/>
          <w:sz w:val="20"/>
          <w:szCs w:val="20"/>
        </w:rPr>
        <w:t xml:space="preserve">. </w:t>
      </w:r>
      <w:r w:rsidR="001C2E42" w:rsidRPr="00F61B5A">
        <w:rPr>
          <w:rFonts w:cstheme="minorHAnsi"/>
          <w:bCs/>
          <w:sz w:val="20"/>
          <w:szCs w:val="20"/>
        </w:rPr>
        <w:t xml:space="preserve">Cross cultural adaptation of shoulder pain and disability index from English into Urdu language; A study of linguistic validity. </w:t>
      </w:r>
      <w:proofErr w:type="spellStart"/>
      <w:r w:rsidR="001C2E42" w:rsidRPr="00F61B5A">
        <w:rPr>
          <w:rFonts w:cstheme="minorHAnsi"/>
          <w:sz w:val="20"/>
          <w:szCs w:val="20"/>
        </w:rPr>
        <w:t>Isra</w:t>
      </w:r>
      <w:proofErr w:type="spellEnd"/>
      <w:r w:rsidR="001C2E42" w:rsidRPr="00F61B5A">
        <w:rPr>
          <w:rFonts w:cstheme="minorHAnsi"/>
          <w:sz w:val="20"/>
          <w:szCs w:val="20"/>
        </w:rPr>
        <w:t xml:space="preserve"> Med J. 2019; 11(4)-Part B: </w:t>
      </w:r>
      <w:r w:rsidR="0035382D">
        <w:rPr>
          <w:rFonts w:cstheme="minorHAnsi"/>
          <w:sz w:val="20"/>
          <w:szCs w:val="20"/>
        </w:rPr>
        <w:t>34</w:t>
      </w:r>
      <w:r w:rsidR="00BD76E3">
        <w:rPr>
          <w:rFonts w:cstheme="minorHAnsi"/>
          <w:sz w:val="20"/>
          <w:szCs w:val="20"/>
        </w:rPr>
        <w:t>1</w:t>
      </w:r>
      <w:r w:rsidR="001C2E42" w:rsidRPr="00F61B5A">
        <w:rPr>
          <w:rFonts w:cstheme="minorHAnsi"/>
          <w:sz w:val="20"/>
          <w:szCs w:val="20"/>
        </w:rPr>
        <w:t>-</w:t>
      </w:r>
      <w:r w:rsidR="0035382D">
        <w:rPr>
          <w:rFonts w:cstheme="minorHAnsi"/>
          <w:sz w:val="20"/>
          <w:szCs w:val="20"/>
        </w:rPr>
        <w:t>34</w:t>
      </w:r>
      <w:r w:rsidR="00BD76E3">
        <w:rPr>
          <w:rFonts w:cstheme="minorHAnsi"/>
          <w:sz w:val="20"/>
          <w:szCs w:val="20"/>
        </w:rPr>
        <w:t>4</w:t>
      </w:r>
      <w:r w:rsidR="001C2E42" w:rsidRPr="00F61B5A">
        <w:rPr>
          <w:rFonts w:cstheme="minorHAnsi"/>
          <w:sz w:val="20"/>
          <w:szCs w:val="20"/>
        </w:rPr>
        <w:t>.</w:t>
      </w:r>
    </w:p>
    <w:p w14:paraId="61969AB9" w14:textId="589E2E49" w:rsidR="002F70DA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0A5A6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44198E5" w14:textId="77777777" w:rsidR="00F347A0" w:rsidRPr="009505C3" w:rsidRDefault="00F347A0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F347A0" w:rsidRPr="009505C3" w:rsidSect="00BD76E3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341"/>
          <w:cols w:space="720"/>
          <w:docGrid w:linePitch="360"/>
        </w:sectPr>
      </w:pPr>
    </w:p>
    <w:p w14:paraId="762D1941" w14:textId="7BB6554B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D17D7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3422CEA1" w14:textId="50CB5062" w:rsidR="008042FA" w:rsidRPr="005478DD" w:rsidRDefault="008042FA" w:rsidP="00F81707">
      <w:pPr>
        <w:pStyle w:val="Caption"/>
        <w:spacing w:after="0" w:line="240" w:lineRule="auto"/>
        <w:jc w:val="center"/>
        <w:rPr>
          <w:rFonts w:cstheme="minorHAnsi"/>
        </w:rPr>
      </w:pPr>
      <w:bookmarkStart w:id="1" w:name="_GoBack"/>
      <w:bookmarkEnd w:id="1"/>
    </w:p>
    <w:sectPr w:rsidR="008042FA" w:rsidRPr="005478DD" w:rsidSect="005478DD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4A9AF" w16cid:durableId="21507C0E"/>
  <w16cid:commentId w16cid:paraId="5AA9541F" w16cid:durableId="21507E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568A" w14:textId="77777777" w:rsidR="002B16CB" w:rsidRDefault="002B16CB" w:rsidP="00332CAE">
      <w:pPr>
        <w:spacing w:after="0" w:line="240" w:lineRule="auto"/>
      </w:pPr>
      <w:r>
        <w:separator/>
      </w:r>
    </w:p>
  </w:endnote>
  <w:endnote w:type="continuationSeparator" w:id="0">
    <w:p w14:paraId="41EDB037" w14:textId="77777777" w:rsidR="002B16CB" w:rsidRDefault="002B16CB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3ED2" w14:textId="065E12A8" w:rsidR="00992FDA" w:rsidRPr="007877E5" w:rsidRDefault="0035382D" w:rsidP="00BE20F1">
    <w:pPr>
      <w:pStyle w:val="Footer"/>
      <w:jc w:val="center"/>
      <w:rPr>
        <w:rFonts w:ascii="Arial" w:hAnsi="Arial" w:cs="Arial"/>
      </w:rPr>
    </w:pPr>
    <w:r w:rsidRPr="0035382D">
      <w:rPr>
        <w:rFonts w:ascii="Arial" w:hAnsi="Arial" w:cs="Arial"/>
      </w:rPr>
      <w:fldChar w:fldCharType="begin"/>
    </w:r>
    <w:r w:rsidRPr="0035382D">
      <w:rPr>
        <w:rFonts w:ascii="Arial" w:hAnsi="Arial" w:cs="Arial"/>
      </w:rPr>
      <w:instrText xml:space="preserve"> PAGE   \* MERGEFORMAT </w:instrText>
    </w:r>
    <w:r w:rsidRPr="0035382D">
      <w:rPr>
        <w:rFonts w:ascii="Arial" w:hAnsi="Arial" w:cs="Arial"/>
      </w:rPr>
      <w:fldChar w:fldCharType="separate"/>
    </w:r>
    <w:r w:rsidR="00F81707">
      <w:rPr>
        <w:rFonts w:ascii="Arial" w:hAnsi="Arial" w:cs="Arial"/>
        <w:noProof/>
      </w:rPr>
      <w:t>341</w:t>
    </w:r>
    <w:r w:rsidRPr="0035382D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66B09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A9522" w14:textId="77777777" w:rsidR="002B16CB" w:rsidRDefault="002B16CB" w:rsidP="00332CAE">
      <w:pPr>
        <w:spacing w:after="0" w:line="240" w:lineRule="auto"/>
      </w:pPr>
      <w:r>
        <w:separator/>
      </w:r>
    </w:p>
  </w:footnote>
  <w:footnote w:type="continuationSeparator" w:id="0">
    <w:p w14:paraId="0BB6ED30" w14:textId="77777777" w:rsidR="002B16CB" w:rsidRDefault="002B16CB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319D" w14:textId="37C49736" w:rsidR="00992FDA" w:rsidRPr="00276049" w:rsidRDefault="00B8317E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5F2AE35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0C40B7">
      <w:rPr>
        <w:rFonts w:ascii="Arial" w:hAnsi="Arial"/>
        <w:color w:val="231F20"/>
        <w:position w:val="-3"/>
        <w:sz w:val="28"/>
      </w:rPr>
      <w:t>SHORT COMMUNICATION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CA70F7">
      <w:rPr>
        <w:rFonts w:ascii="Arial"/>
        <w:color w:val="231F20"/>
        <w:position w:val="-3"/>
        <w:sz w:val="28"/>
      </w:rPr>
      <w:t xml:space="preserve"> </w:t>
    </w:r>
    <w:proofErr w:type="spellStart"/>
    <w:r w:rsidR="0053795B" w:rsidRPr="00276049">
      <w:rPr>
        <w:rFonts w:ascii="Arial"/>
        <w:color w:val="231F20"/>
        <w:sz w:val="18"/>
      </w:rPr>
      <w:t>Isra</w:t>
    </w:r>
    <w:proofErr w:type="spellEnd"/>
    <w:r w:rsidR="00A94599" w:rsidRPr="00276049">
      <w:rPr>
        <w:rFonts w:ascii="Arial"/>
        <w:color w:val="231F20"/>
        <w:sz w:val="18"/>
      </w:rPr>
      <w:t xml:space="preserve"> M</w:t>
    </w:r>
    <w:r w:rsidR="0053795B" w:rsidRPr="00276049">
      <w:rPr>
        <w:rFonts w:ascii="Arial"/>
        <w:color w:val="231F20"/>
        <w:sz w:val="18"/>
      </w:rPr>
      <w:t>ed</w:t>
    </w:r>
    <w:r w:rsidR="00A94599" w:rsidRPr="00276049">
      <w:rPr>
        <w:rFonts w:ascii="Arial"/>
        <w:color w:val="231F20"/>
        <w:sz w:val="18"/>
      </w:rPr>
      <w:t xml:space="preserve"> J</w:t>
    </w:r>
    <w:r w:rsidR="0053795B" w:rsidRPr="00276049">
      <w:rPr>
        <w:rFonts w:ascii="Arial"/>
        <w:color w:val="231F20"/>
        <w:sz w:val="18"/>
      </w:rPr>
      <w:t>.</w:t>
    </w:r>
    <w:r w:rsidR="00A94599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 xml:space="preserve">| </w:t>
    </w:r>
    <w:proofErr w:type="spellStart"/>
    <w:r w:rsidR="00320EDD">
      <w:rPr>
        <w:rFonts w:ascii="Arial"/>
        <w:color w:val="231F20"/>
        <w:sz w:val="18"/>
      </w:rPr>
      <w:t>Vol</w:t>
    </w:r>
    <w:proofErr w:type="spellEnd"/>
    <w:r w:rsidR="00992FDA" w:rsidRPr="00276049">
      <w:rPr>
        <w:rFonts w:ascii="Arial"/>
        <w:color w:val="231F20"/>
        <w:sz w:val="18"/>
      </w:rPr>
      <w:t xml:space="preserve"> 1</w:t>
    </w:r>
    <w:r w:rsidR="00F34497" w:rsidRPr="00276049">
      <w:rPr>
        <w:rFonts w:ascii="Arial"/>
        <w:color w:val="231F20"/>
        <w:sz w:val="18"/>
      </w:rPr>
      <w:t>1</w:t>
    </w:r>
    <w:r w:rsidR="00992FDA" w:rsidRPr="00276049">
      <w:rPr>
        <w:rFonts w:ascii="Arial"/>
        <w:color w:val="231F20"/>
        <w:sz w:val="18"/>
      </w:rPr>
      <w:t xml:space="preserve"> - Issue </w:t>
    </w:r>
    <w:r w:rsidR="00CA70F7">
      <w:rPr>
        <w:rFonts w:ascii="Arial"/>
        <w:color w:val="231F20"/>
        <w:sz w:val="18"/>
      </w:rPr>
      <w:t xml:space="preserve">4 </w:t>
    </w:r>
    <w:r w:rsidR="00960983">
      <w:rPr>
        <w:rFonts w:ascii="Arial"/>
        <w:color w:val="231F20"/>
        <w:sz w:val="18"/>
      </w:rPr>
      <w:t>-</w:t>
    </w:r>
    <w:r w:rsidR="00CA70F7">
      <w:rPr>
        <w:rFonts w:ascii="Arial"/>
        <w:color w:val="231F20"/>
        <w:sz w:val="18"/>
      </w:rPr>
      <w:t xml:space="preserve"> Part </w:t>
    </w:r>
    <w:r w:rsidR="00960983">
      <w:rPr>
        <w:rFonts w:ascii="Arial"/>
        <w:color w:val="231F20"/>
        <w:sz w:val="18"/>
      </w:rPr>
      <w:t>B</w:t>
    </w:r>
    <w:r w:rsidR="00A94599" w:rsidRPr="00276049">
      <w:rPr>
        <w:rFonts w:ascii="Arial"/>
        <w:color w:val="231F20"/>
        <w:sz w:val="18"/>
      </w:rPr>
      <w:t xml:space="preserve"> | </w:t>
    </w:r>
    <w:r w:rsidR="0096527C" w:rsidRPr="00276049">
      <w:rPr>
        <w:rFonts w:ascii="Arial"/>
        <w:color w:val="231F20"/>
        <w:sz w:val="18"/>
      </w:rPr>
      <w:t>Jul</w:t>
    </w:r>
    <w:r w:rsidR="00992FDA" w:rsidRPr="00276049">
      <w:rPr>
        <w:rFonts w:ascii="Arial"/>
        <w:color w:val="231F20"/>
        <w:sz w:val="18"/>
      </w:rPr>
      <w:t xml:space="preserve"> </w:t>
    </w:r>
    <w:r w:rsidR="00992FDA" w:rsidRPr="00276049">
      <w:rPr>
        <w:rFonts w:ascii="Arial"/>
        <w:color w:val="231F20"/>
        <w:sz w:val="18"/>
      </w:rPr>
      <w:t>–</w:t>
    </w:r>
    <w:r w:rsidR="00992FDA" w:rsidRPr="00276049">
      <w:rPr>
        <w:rFonts w:ascii="Arial"/>
        <w:color w:val="231F20"/>
        <w:sz w:val="18"/>
      </w:rPr>
      <w:t xml:space="preserve"> </w:t>
    </w:r>
    <w:r w:rsidR="0096527C" w:rsidRPr="00276049">
      <w:rPr>
        <w:rFonts w:ascii="Arial"/>
        <w:color w:val="231F20"/>
        <w:sz w:val="18"/>
      </w:rPr>
      <w:t>Aug</w:t>
    </w:r>
    <w:r w:rsidR="00F34497"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0AFA" w14:textId="1526E2BF" w:rsidR="00992FDA" w:rsidRPr="00000F7D" w:rsidRDefault="00597A0E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597A0E">
      <w:rPr>
        <w:rFonts w:ascii="Arial" w:eastAsia="Calibri" w:hAnsi="Arial" w:cs="Arial"/>
        <w:sz w:val="18"/>
        <w:szCs w:val="20"/>
      </w:rPr>
      <w:t>Husna</w:t>
    </w:r>
    <w:proofErr w:type="spellEnd"/>
    <w:r w:rsidRPr="00597A0E">
      <w:rPr>
        <w:rFonts w:ascii="Arial" w:eastAsia="Calibri" w:hAnsi="Arial" w:cs="Arial"/>
        <w:sz w:val="18"/>
        <w:szCs w:val="20"/>
      </w:rPr>
      <w:t xml:space="preserve"> </w:t>
    </w:r>
    <w:proofErr w:type="spellStart"/>
    <w:r w:rsidRPr="00597A0E">
      <w:rPr>
        <w:rFonts w:ascii="Arial" w:eastAsia="Calibri" w:hAnsi="Arial" w:cs="Arial"/>
        <w:sz w:val="18"/>
        <w:szCs w:val="20"/>
      </w:rPr>
      <w:t>Haroon</w:t>
    </w:r>
    <w:proofErr w:type="spellEnd"/>
    <w:r w:rsidRPr="00597A0E">
      <w:rPr>
        <w:rFonts w:ascii="Arial" w:eastAsia="Calibri" w:hAnsi="Arial" w:cs="Arial"/>
        <w:sz w:val="18"/>
        <w:szCs w:val="20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757AFE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BB5E54">
      <w:rPr>
        <w:rFonts w:eastAsia="Calibri" w:cstheme="minorHAnsi"/>
        <w:szCs w:val="20"/>
      </w:rPr>
      <w:t xml:space="preserve"> </w:t>
    </w:r>
    <w:r w:rsidR="006E4E2B">
      <w:rPr>
        <w:rFonts w:ascii="Arial" w:hAnsi="Arial" w:cs="Arial"/>
        <w:kern w:val="24"/>
        <w:sz w:val="18"/>
        <w:szCs w:val="18"/>
        <w:lang w:val="en-GB"/>
      </w:rPr>
      <w:t>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  </w:t>
    </w:r>
    <w:r w:rsidR="0053795B">
      <w:rPr>
        <w:rFonts w:ascii="Arial"/>
        <w:b/>
        <w:color w:val="231F20"/>
        <w:sz w:val="18"/>
      </w:rPr>
      <w:tab/>
    </w:r>
    <w:r w:rsidR="0053795B">
      <w:rPr>
        <w:rFonts w:ascii="Arial"/>
        <w:b/>
        <w:color w:val="231F20"/>
        <w:sz w:val="18"/>
      </w:rPr>
      <w:tab/>
    </w:r>
    <w:proofErr w:type="spellStart"/>
    <w:r w:rsidR="00992FDA" w:rsidRPr="001472F1">
      <w:rPr>
        <w:rFonts w:ascii="Arial"/>
        <w:color w:val="231F20"/>
        <w:sz w:val="18"/>
      </w:rPr>
      <w:t>I</w:t>
    </w:r>
    <w:r w:rsidR="0053795B" w:rsidRPr="001472F1">
      <w:rPr>
        <w:rFonts w:ascii="Arial"/>
        <w:color w:val="231F20"/>
        <w:sz w:val="18"/>
      </w:rPr>
      <w:t>sra</w:t>
    </w:r>
    <w:proofErr w:type="spellEnd"/>
    <w:r w:rsidR="00992FDA" w:rsidRPr="001472F1">
      <w:rPr>
        <w:rFonts w:ascii="Arial"/>
        <w:color w:val="231F20"/>
        <w:sz w:val="18"/>
      </w:rPr>
      <w:t xml:space="preserve"> M</w:t>
    </w:r>
    <w:r w:rsidR="0053795B" w:rsidRPr="001472F1">
      <w:rPr>
        <w:rFonts w:ascii="Arial"/>
        <w:color w:val="231F20"/>
        <w:sz w:val="18"/>
      </w:rPr>
      <w:t>ed</w:t>
    </w:r>
    <w:r w:rsidR="00992FDA" w:rsidRPr="001472F1">
      <w:rPr>
        <w:rFonts w:ascii="Arial"/>
        <w:color w:val="231F20"/>
        <w:sz w:val="18"/>
      </w:rPr>
      <w:t xml:space="preserve"> J</w:t>
    </w:r>
    <w:r w:rsidR="0053795B" w:rsidRPr="001472F1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ED6C75">
      <w:rPr>
        <w:rFonts w:ascii="Arial"/>
        <w:color w:val="231F20"/>
        <w:sz w:val="18"/>
      </w:rPr>
      <w:t xml:space="preserve">| </w:t>
    </w:r>
    <w:proofErr w:type="spellStart"/>
    <w:r w:rsidR="00ED6C75">
      <w:rPr>
        <w:rFonts w:ascii="Arial"/>
        <w:color w:val="231F20"/>
        <w:sz w:val="18"/>
      </w:rPr>
      <w:t>Vol</w:t>
    </w:r>
    <w:proofErr w:type="spellEnd"/>
    <w:r w:rsidR="00992FDA">
      <w:rPr>
        <w:rFonts w:ascii="Arial"/>
        <w:color w:val="231F20"/>
        <w:sz w:val="18"/>
      </w:rPr>
      <w:t xml:space="preserve">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CA70F7">
      <w:rPr>
        <w:rFonts w:ascii="Arial"/>
        <w:color w:val="231F20"/>
        <w:sz w:val="18"/>
      </w:rPr>
      <w:t xml:space="preserve"> </w:t>
    </w:r>
    <w:r w:rsidR="00960983">
      <w:rPr>
        <w:rFonts w:ascii="Arial"/>
        <w:color w:val="231F20"/>
        <w:sz w:val="18"/>
      </w:rPr>
      <w:t>-</w:t>
    </w:r>
    <w:r w:rsidR="00CA70F7">
      <w:rPr>
        <w:rFonts w:ascii="Arial"/>
        <w:color w:val="231F20"/>
        <w:sz w:val="18"/>
      </w:rPr>
      <w:t xml:space="preserve"> Part </w:t>
    </w:r>
    <w:r w:rsidR="00960983">
      <w:rPr>
        <w:rFonts w:ascii="Arial"/>
        <w:color w:val="231F20"/>
        <w:sz w:val="18"/>
      </w:rPr>
      <w:t>B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178"/>
    <w:multiLevelType w:val="hybridMultilevel"/>
    <w:tmpl w:val="D82A754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2B2E"/>
    <w:multiLevelType w:val="hybridMultilevel"/>
    <w:tmpl w:val="76F8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C0EA4"/>
    <w:multiLevelType w:val="hybridMultilevel"/>
    <w:tmpl w:val="A1BAD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01CC7"/>
    <w:multiLevelType w:val="hybridMultilevel"/>
    <w:tmpl w:val="A038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6F95"/>
    <w:multiLevelType w:val="hybridMultilevel"/>
    <w:tmpl w:val="02D05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07A3"/>
    <w:multiLevelType w:val="hybridMultilevel"/>
    <w:tmpl w:val="D40A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5685"/>
    <w:multiLevelType w:val="hybridMultilevel"/>
    <w:tmpl w:val="082E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7EB"/>
    <w:multiLevelType w:val="hybridMultilevel"/>
    <w:tmpl w:val="5F0C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B6C98"/>
    <w:multiLevelType w:val="hybridMultilevel"/>
    <w:tmpl w:val="0994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E3A"/>
    <w:multiLevelType w:val="hybridMultilevel"/>
    <w:tmpl w:val="254C4E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A06BA6"/>
    <w:multiLevelType w:val="hybridMultilevel"/>
    <w:tmpl w:val="2BC48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15C80"/>
    <w:multiLevelType w:val="hybridMultilevel"/>
    <w:tmpl w:val="D2C0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2FDB"/>
    <w:multiLevelType w:val="hybridMultilevel"/>
    <w:tmpl w:val="4850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4D90"/>
    <w:multiLevelType w:val="hybridMultilevel"/>
    <w:tmpl w:val="C4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0116E"/>
    <w:multiLevelType w:val="hybridMultilevel"/>
    <w:tmpl w:val="CFE2C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61C28"/>
    <w:multiLevelType w:val="hybridMultilevel"/>
    <w:tmpl w:val="5214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046A"/>
    <w:multiLevelType w:val="hybridMultilevel"/>
    <w:tmpl w:val="E36A1824"/>
    <w:lvl w:ilvl="0" w:tplc="DF462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14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1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A78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635B"/>
    <w:rsid w:val="000179B5"/>
    <w:rsid w:val="00017E46"/>
    <w:rsid w:val="00020D23"/>
    <w:rsid w:val="000229AD"/>
    <w:rsid w:val="00024D38"/>
    <w:rsid w:val="00025A68"/>
    <w:rsid w:val="0002780F"/>
    <w:rsid w:val="00027E1C"/>
    <w:rsid w:val="00032B4C"/>
    <w:rsid w:val="000334DD"/>
    <w:rsid w:val="00034459"/>
    <w:rsid w:val="00034DC5"/>
    <w:rsid w:val="00035418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102"/>
    <w:rsid w:val="00080CD5"/>
    <w:rsid w:val="0008224D"/>
    <w:rsid w:val="000826EC"/>
    <w:rsid w:val="00085703"/>
    <w:rsid w:val="00086259"/>
    <w:rsid w:val="00087BB9"/>
    <w:rsid w:val="00090C2E"/>
    <w:rsid w:val="00090DA0"/>
    <w:rsid w:val="00092471"/>
    <w:rsid w:val="00092AE9"/>
    <w:rsid w:val="000932E7"/>
    <w:rsid w:val="000934AD"/>
    <w:rsid w:val="00095DF5"/>
    <w:rsid w:val="00096240"/>
    <w:rsid w:val="00097EB8"/>
    <w:rsid w:val="000A07BF"/>
    <w:rsid w:val="000A1B61"/>
    <w:rsid w:val="000A220A"/>
    <w:rsid w:val="000A3D90"/>
    <w:rsid w:val="000A3EA2"/>
    <w:rsid w:val="000A45F3"/>
    <w:rsid w:val="000A55C0"/>
    <w:rsid w:val="000B01F0"/>
    <w:rsid w:val="000B1578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0B7"/>
    <w:rsid w:val="000C4C21"/>
    <w:rsid w:val="000C5A17"/>
    <w:rsid w:val="000C721E"/>
    <w:rsid w:val="000C7DE4"/>
    <w:rsid w:val="000C7FF7"/>
    <w:rsid w:val="000D2DEB"/>
    <w:rsid w:val="000D46E2"/>
    <w:rsid w:val="000D4A51"/>
    <w:rsid w:val="000D6F27"/>
    <w:rsid w:val="000D707A"/>
    <w:rsid w:val="000E6635"/>
    <w:rsid w:val="000E6A2F"/>
    <w:rsid w:val="000E7121"/>
    <w:rsid w:val="000F05F6"/>
    <w:rsid w:val="000F0DAC"/>
    <w:rsid w:val="000F13B0"/>
    <w:rsid w:val="000F15AE"/>
    <w:rsid w:val="000F173B"/>
    <w:rsid w:val="000F2B48"/>
    <w:rsid w:val="000F329F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052EC"/>
    <w:rsid w:val="001101C0"/>
    <w:rsid w:val="00110BAD"/>
    <w:rsid w:val="001117E0"/>
    <w:rsid w:val="00112500"/>
    <w:rsid w:val="00112EA4"/>
    <w:rsid w:val="001136F6"/>
    <w:rsid w:val="00113A86"/>
    <w:rsid w:val="001145F9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2E74"/>
    <w:rsid w:val="0016427A"/>
    <w:rsid w:val="001657CD"/>
    <w:rsid w:val="00166FF7"/>
    <w:rsid w:val="00171981"/>
    <w:rsid w:val="001733D0"/>
    <w:rsid w:val="001737D9"/>
    <w:rsid w:val="00173F16"/>
    <w:rsid w:val="00174790"/>
    <w:rsid w:val="00176409"/>
    <w:rsid w:val="00177F8B"/>
    <w:rsid w:val="001808EB"/>
    <w:rsid w:val="00180C42"/>
    <w:rsid w:val="0018129A"/>
    <w:rsid w:val="00182AC5"/>
    <w:rsid w:val="00183AE9"/>
    <w:rsid w:val="0018480D"/>
    <w:rsid w:val="0018485E"/>
    <w:rsid w:val="00185C0F"/>
    <w:rsid w:val="0018692C"/>
    <w:rsid w:val="0019292D"/>
    <w:rsid w:val="00192AC8"/>
    <w:rsid w:val="0019480E"/>
    <w:rsid w:val="00196BF7"/>
    <w:rsid w:val="00196EDE"/>
    <w:rsid w:val="001A22B8"/>
    <w:rsid w:val="001A390E"/>
    <w:rsid w:val="001A7560"/>
    <w:rsid w:val="001B092D"/>
    <w:rsid w:val="001B1B91"/>
    <w:rsid w:val="001B2800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2E42"/>
    <w:rsid w:val="001C3787"/>
    <w:rsid w:val="001C50BE"/>
    <w:rsid w:val="001C5639"/>
    <w:rsid w:val="001C5F20"/>
    <w:rsid w:val="001C7417"/>
    <w:rsid w:val="001D068E"/>
    <w:rsid w:val="001D0C65"/>
    <w:rsid w:val="001D1CDB"/>
    <w:rsid w:val="001D3B20"/>
    <w:rsid w:val="001D40EF"/>
    <w:rsid w:val="001D4AE3"/>
    <w:rsid w:val="001E0361"/>
    <w:rsid w:val="001E0F66"/>
    <w:rsid w:val="001E1809"/>
    <w:rsid w:val="001E183C"/>
    <w:rsid w:val="001E225E"/>
    <w:rsid w:val="001E2928"/>
    <w:rsid w:val="001E4C4D"/>
    <w:rsid w:val="001E5B4C"/>
    <w:rsid w:val="001E6A14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3702"/>
    <w:rsid w:val="0022535E"/>
    <w:rsid w:val="0022560D"/>
    <w:rsid w:val="00227330"/>
    <w:rsid w:val="00227873"/>
    <w:rsid w:val="00230A97"/>
    <w:rsid w:val="00231416"/>
    <w:rsid w:val="00232CBD"/>
    <w:rsid w:val="00232D04"/>
    <w:rsid w:val="00233FEE"/>
    <w:rsid w:val="00234BB1"/>
    <w:rsid w:val="00235C09"/>
    <w:rsid w:val="00241BB6"/>
    <w:rsid w:val="00242D69"/>
    <w:rsid w:val="00251366"/>
    <w:rsid w:val="00251567"/>
    <w:rsid w:val="002526ED"/>
    <w:rsid w:val="002531C0"/>
    <w:rsid w:val="00256229"/>
    <w:rsid w:val="0026058C"/>
    <w:rsid w:val="00261F8B"/>
    <w:rsid w:val="00263BA7"/>
    <w:rsid w:val="00265F34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5FD0"/>
    <w:rsid w:val="00286BC8"/>
    <w:rsid w:val="00291B4A"/>
    <w:rsid w:val="002924E5"/>
    <w:rsid w:val="00295963"/>
    <w:rsid w:val="00296FFC"/>
    <w:rsid w:val="002A0261"/>
    <w:rsid w:val="002A6B1C"/>
    <w:rsid w:val="002B070B"/>
    <w:rsid w:val="002B14DE"/>
    <w:rsid w:val="002B16CB"/>
    <w:rsid w:val="002B27D8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0EDD"/>
    <w:rsid w:val="00321C1B"/>
    <w:rsid w:val="00322887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382D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477"/>
    <w:rsid w:val="00372B84"/>
    <w:rsid w:val="0037443F"/>
    <w:rsid w:val="00376823"/>
    <w:rsid w:val="00377F36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59B"/>
    <w:rsid w:val="003A4795"/>
    <w:rsid w:val="003A69CF"/>
    <w:rsid w:val="003A7023"/>
    <w:rsid w:val="003B0AE7"/>
    <w:rsid w:val="003B21F3"/>
    <w:rsid w:val="003B2F15"/>
    <w:rsid w:val="003B4B8D"/>
    <w:rsid w:val="003B5C0E"/>
    <w:rsid w:val="003B5D58"/>
    <w:rsid w:val="003B7302"/>
    <w:rsid w:val="003B7766"/>
    <w:rsid w:val="003C15A2"/>
    <w:rsid w:val="003C1B58"/>
    <w:rsid w:val="003C1E03"/>
    <w:rsid w:val="003C26EC"/>
    <w:rsid w:val="003C4ABE"/>
    <w:rsid w:val="003C68C4"/>
    <w:rsid w:val="003C78A1"/>
    <w:rsid w:val="003D17D7"/>
    <w:rsid w:val="003D1B65"/>
    <w:rsid w:val="003D25F3"/>
    <w:rsid w:val="003D2775"/>
    <w:rsid w:val="003D5321"/>
    <w:rsid w:val="003E0C49"/>
    <w:rsid w:val="003E24F4"/>
    <w:rsid w:val="003E441F"/>
    <w:rsid w:val="003E46C6"/>
    <w:rsid w:val="003E4A38"/>
    <w:rsid w:val="003E6E0F"/>
    <w:rsid w:val="003E6E54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07F9B"/>
    <w:rsid w:val="00412169"/>
    <w:rsid w:val="00413B82"/>
    <w:rsid w:val="00414568"/>
    <w:rsid w:val="004147FB"/>
    <w:rsid w:val="00414DA2"/>
    <w:rsid w:val="004165BA"/>
    <w:rsid w:val="00417312"/>
    <w:rsid w:val="004203E1"/>
    <w:rsid w:val="00421B9E"/>
    <w:rsid w:val="0042215C"/>
    <w:rsid w:val="00423669"/>
    <w:rsid w:val="00424A98"/>
    <w:rsid w:val="00425106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88F"/>
    <w:rsid w:val="00454E29"/>
    <w:rsid w:val="00456D87"/>
    <w:rsid w:val="004576EE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86A1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1D35"/>
    <w:rsid w:val="004B1DEF"/>
    <w:rsid w:val="004B2087"/>
    <w:rsid w:val="004B214A"/>
    <w:rsid w:val="004B2209"/>
    <w:rsid w:val="004B2654"/>
    <w:rsid w:val="004B3782"/>
    <w:rsid w:val="004B3F58"/>
    <w:rsid w:val="004B4277"/>
    <w:rsid w:val="004B4B0D"/>
    <w:rsid w:val="004B6CA8"/>
    <w:rsid w:val="004C1CDC"/>
    <w:rsid w:val="004C23D7"/>
    <w:rsid w:val="004C327C"/>
    <w:rsid w:val="004C5344"/>
    <w:rsid w:val="004C5B6B"/>
    <w:rsid w:val="004D1BFE"/>
    <w:rsid w:val="004D1FE9"/>
    <w:rsid w:val="004D21B1"/>
    <w:rsid w:val="004D2903"/>
    <w:rsid w:val="004D2C51"/>
    <w:rsid w:val="004D2DF7"/>
    <w:rsid w:val="004D3722"/>
    <w:rsid w:val="004D4630"/>
    <w:rsid w:val="004D674F"/>
    <w:rsid w:val="004D7DA5"/>
    <w:rsid w:val="004D7FAD"/>
    <w:rsid w:val="004E09F4"/>
    <w:rsid w:val="004E0B0E"/>
    <w:rsid w:val="004E0D74"/>
    <w:rsid w:val="004E4CAC"/>
    <w:rsid w:val="004E53B4"/>
    <w:rsid w:val="004E7F2E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4E8"/>
    <w:rsid w:val="00525AFF"/>
    <w:rsid w:val="00526C3F"/>
    <w:rsid w:val="00527053"/>
    <w:rsid w:val="00531DE4"/>
    <w:rsid w:val="00534621"/>
    <w:rsid w:val="00534EEC"/>
    <w:rsid w:val="00535822"/>
    <w:rsid w:val="00536178"/>
    <w:rsid w:val="00536EDA"/>
    <w:rsid w:val="00537724"/>
    <w:rsid w:val="0053795B"/>
    <w:rsid w:val="00540A09"/>
    <w:rsid w:val="005414F8"/>
    <w:rsid w:val="00542CE4"/>
    <w:rsid w:val="005456BE"/>
    <w:rsid w:val="005478DD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706C1"/>
    <w:rsid w:val="0057149D"/>
    <w:rsid w:val="00575A1D"/>
    <w:rsid w:val="005776D2"/>
    <w:rsid w:val="00581E3D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97A0E"/>
    <w:rsid w:val="005A019B"/>
    <w:rsid w:val="005A4741"/>
    <w:rsid w:val="005B0D19"/>
    <w:rsid w:val="005B13C4"/>
    <w:rsid w:val="005B1906"/>
    <w:rsid w:val="005B25B7"/>
    <w:rsid w:val="005B33D8"/>
    <w:rsid w:val="005B3593"/>
    <w:rsid w:val="005B3F22"/>
    <w:rsid w:val="005B47C5"/>
    <w:rsid w:val="005B4C5E"/>
    <w:rsid w:val="005B4DF3"/>
    <w:rsid w:val="005B75E3"/>
    <w:rsid w:val="005C0608"/>
    <w:rsid w:val="005C11DE"/>
    <w:rsid w:val="005C2F2D"/>
    <w:rsid w:val="005C43E2"/>
    <w:rsid w:val="005C56D7"/>
    <w:rsid w:val="005C6855"/>
    <w:rsid w:val="005C7458"/>
    <w:rsid w:val="005C78D1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5454"/>
    <w:rsid w:val="005F6F79"/>
    <w:rsid w:val="005F7579"/>
    <w:rsid w:val="005F7AB1"/>
    <w:rsid w:val="006003E1"/>
    <w:rsid w:val="006039DE"/>
    <w:rsid w:val="0061036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05CB"/>
    <w:rsid w:val="00642CEC"/>
    <w:rsid w:val="006444C7"/>
    <w:rsid w:val="006472A0"/>
    <w:rsid w:val="0064733A"/>
    <w:rsid w:val="00647FB4"/>
    <w:rsid w:val="0065045F"/>
    <w:rsid w:val="00651AE8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42C9"/>
    <w:rsid w:val="00695A61"/>
    <w:rsid w:val="00695F95"/>
    <w:rsid w:val="006964E7"/>
    <w:rsid w:val="00696A98"/>
    <w:rsid w:val="00697B64"/>
    <w:rsid w:val="006A1456"/>
    <w:rsid w:val="006A4B3B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E0306"/>
    <w:rsid w:val="006E3053"/>
    <w:rsid w:val="006E3E00"/>
    <w:rsid w:val="006E4E1F"/>
    <w:rsid w:val="006E4E2B"/>
    <w:rsid w:val="006E5407"/>
    <w:rsid w:val="006E54FA"/>
    <w:rsid w:val="006E6F58"/>
    <w:rsid w:val="006E78F9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5F9C"/>
    <w:rsid w:val="007062FC"/>
    <w:rsid w:val="00710D5F"/>
    <w:rsid w:val="00710FF9"/>
    <w:rsid w:val="00712E20"/>
    <w:rsid w:val="00720767"/>
    <w:rsid w:val="00720DA3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2ADC"/>
    <w:rsid w:val="00733299"/>
    <w:rsid w:val="007338FF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BE"/>
    <w:rsid w:val="007636A0"/>
    <w:rsid w:val="00763922"/>
    <w:rsid w:val="00764042"/>
    <w:rsid w:val="00765522"/>
    <w:rsid w:val="0076622D"/>
    <w:rsid w:val="007677C0"/>
    <w:rsid w:val="00770B89"/>
    <w:rsid w:val="00770FF2"/>
    <w:rsid w:val="00776945"/>
    <w:rsid w:val="00777016"/>
    <w:rsid w:val="00780997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757"/>
    <w:rsid w:val="00795C16"/>
    <w:rsid w:val="00796127"/>
    <w:rsid w:val="00796A32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10D5"/>
    <w:rsid w:val="007C2131"/>
    <w:rsid w:val="007C411E"/>
    <w:rsid w:val="007C6381"/>
    <w:rsid w:val="007C75E4"/>
    <w:rsid w:val="007C7EF9"/>
    <w:rsid w:val="007D0745"/>
    <w:rsid w:val="007D2603"/>
    <w:rsid w:val="007D560F"/>
    <w:rsid w:val="007D6DB2"/>
    <w:rsid w:val="007D757A"/>
    <w:rsid w:val="007D7F09"/>
    <w:rsid w:val="007E017C"/>
    <w:rsid w:val="007E0D5F"/>
    <w:rsid w:val="007E2532"/>
    <w:rsid w:val="007E286D"/>
    <w:rsid w:val="007E28D1"/>
    <w:rsid w:val="007E4108"/>
    <w:rsid w:val="007E7CF1"/>
    <w:rsid w:val="007F04BA"/>
    <w:rsid w:val="007F0B68"/>
    <w:rsid w:val="007F0DA9"/>
    <w:rsid w:val="007F2B9F"/>
    <w:rsid w:val="007F2FE1"/>
    <w:rsid w:val="007F450C"/>
    <w:rsid w:val="007F450D"/>
    <w:rsid w:val="007F4D31"/>
    <w:rsid w:val="007F52D1"/>
    <w:rsid w:val="007F6BFE"/>
    <w:rsid w:val="00800887"/>
    <w:rsid w:val="00801CD2"/>
    <w:rsid w:val="00803CD3"/>
    <w:rsid w:val="008042FA"/>
    <w:rsid w:val="00805269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01C8"/>
    <w:rsid w:val="00840986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0F3"/>
    <w:rsid w:val="00860644"/>
    <w:rsid w:val="00863B06"/>
    <w:rsid w:val="00866635"/>
    <w:rsid w:val="008727C0"/>
    <w:rsid w:val="008734E4"/>
    <w:rsid w:val="00873950"/>
    <w:rsid w:val="00873E1C"/>
    <w:rsid w:val="00873E31"/>
    <w:rsid w:val="008812D9"/>
    <w:rsid w:val="00882253"/>
    <w:rsid w:val="00882D79"/>
    <w:rsid w:val="00884148"/>
    <w:rsid w:val="008845F6"/>
    <w:rsid w:val="00884CB1"/>
    <w:rsid w:val="008851F8"/>
    <w:rsid w:val="00885893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45D5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D0184"/>
    <w:rsid w:val="008D34F5"/>
    <w:rsid w:val="008D3DD4"/>
    <w:rsid w:val="008D45FA"/>
    <w:rsid w:val="008D4B64"/>
    <w:rsid w:val="008D584B"/>
    <w:rsid w:val="008E138B"/>
    <w:rsid w:val="008E2CDB"/>
    <w:rsid w:val="008E2F20"/>
    <w:rsid w:val="008E356E"/>
    <w:rsid w:val="008E4101"/>
    <w:rsid w:val="008E531C"/>
    <w:rsid w:val="008E7EBB"/>
    <w:rsid w:val="008F0A57"/>
    <w:rsid w:val="008F11E6"/>
    <w:rsid w:val="008F1516"/>
    <w:rsid w:val="008F1818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5AEF"/>
    <w:rsid w:val="00926BE7"/>
    <w:rsid w:val="00930568"/>
    <w:rsid w:val="00931A28"/>
    <w:rsid w:val="00933761"/>
    <w:rsid w:val="00933FC9"/>
    <w:rsid w:val="009357C9"/>
    <w:rsid w:val="0093625E"/>
    <w:rsid w:val="009364B2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79DB"/>
    <w:rsid w:val="009505C3"/>
    <w:rsid w:val="00952059"/>
    <w:rsid w:val="00953551"/>
    <w:rsid w:val="00953E2A"/>
    <w:rsid w:val="00955E5B"/>
    <w:rsid w:val="009566EE"/>
    <w:rsid w:val="009603CB"/>
    <w:rsid w:val="00960983"/>
    <w:rsid w:val="00961906"/>
    <w:rsid w:val="00963CAA"/>
    <w:rsid w:val="0096527C"/>
    <w:rsid w:val="00965406"/>
    <w:rsid w:val="00965D19"/>
    <w:rsid w:val="00966052"/>
    <w:rsid w:val="00970463"/>
    <w:rsid w:val="009719AE"/>
    <w:rsid w:val="00972AB8"/>
    <w:rsid w:val="009734B2"/>
    <w:rsid w:val="00977462"/>
    <w:rsid w:val="00977995"/>
    <w:rsid w:val="009834D5"/>
    <w:rsid w:val="009837BE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2DE8"/>
    <w:rsid w:val="009A438A"/>
    <w:rsid w:val="009A4A52"/>
    <w:rsid w:val="009A4B78"/>
    <w:rsid w:val="009A5DCB"/>
    <w:rsid w:val="009A689C"/>
    <w:rsid w:val="009B0729"/>
    <w:rsid w:val="009B2090"/>
    <w:rsid w:val="009B4A23"/>
    <w:rsid w:val="009C2BD6"/>
    <w:rsid w:val="009C4914"/>
    <w:rsid w:val="009C5A25"/>
    <w:rsid w:val="009C76CD"/>
    <w:rsid w:val="009D0FD3"/>
    <w:rsid w:val="009D2B02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3AF5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2435"/>
    <w:rsid w:val="00A13957"/>
    <w:rsid w:val="00A15B33"/>
    <w:rsid w:val="00A20F61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0DC"/>
    <w:rsid w:val="00A352E5"/>
    <w:rsid w:val="00A40A1C"/>
    <w:rsid w:val="00A43B69"/>
    <w:rsid w:val="00A43F34"/>
    <w:rsid w:val="00A454E2"/>
    <w:rsid w:val="00A469B4"/>
    <w:rsid w:val="00A47296"/>
    <w:rsid w:val="00A47B4B"/>
    <w:rsid w:val="00A47D54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0348"/>
    <w:rsid w:val="00A7140A"/>
    <w:rsid w:val="00A74677"/>
    <w:rsid w:val="00A74B3C"/>
    <w:rsid w:val="00A74B9B"/>
    <w:rsid w:val="00A750C0"/>
    <w:rsid w:val="00A756B4"/>
    <w:rsid w:val="00A77191"/>
    <w:rsid w:val="00A80CAA"/>
    <w:rsid w:val="00A81858"/>
    <w:rsid w:val="00A82068"/>
    <w:rsid w:val="00A83483"/>
    <w:rsid w:val="00A843D3"/>
    <w:rsid w:val="00A90E18"/>
    <w:rsid w:val="00A93C1B"/>
    <w:rsid w:val="00A94599"/>
    <w:rsid w:val="00A9467D"/>
    <w:rsid w:val="00A97D4C"/>
    <w:rsid w:val="00AA06BA"/>
    <w:rsid w:val="00AA16BE"/>
    <w:rsid w:val="00AA1847"/>
    <w:rsid w:val="00AA36B6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B406B"/>
    <w:rsid w:val="00AC0609"/>
    <w:rsid w:val="00AC0D93"/>
    <w:rsid w:val="00AC12D5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6A29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14AE"/>
    <w:rsid w:val="00B03279"/>
    <w:rsid w:val="00B03B69"/>
    <w:rsid w:val="00B04067"/>
    <w:rsid w:val="00B0437B"/>
    <w:rsid w:val="00B05346"/>
    <w:rsid w:val="00B07540"/>
    <w:rsid w:val="00B11296"/>
    <w:rsid w:val="00B134F9"/>
    <w:rsid w:val="00B202B5"/>
    <w:rsid w:val="00B21DEE"/>
    <w:rsid w:val="00B22133"/>
    <w:rsid w:val="00B227BB"/>
    <w:rsid w:val="00B231E3"/>
    <w:rsid w:val="00B23571"/>
    <w:rsid w:val="00B238BE"/>
    <w:rsid w:val="00B24207"/>
    <w:rsid w:val="00B30F82"/>
    <w:rsid w:val="00B327F1"/>
    <w:rsid w:val="00B3468F"/>
    <w:rsid w:val="00B34BB5"/>
    <w:rsid w:val="00B34EE8"/>
    <w:rsid w:val="00B34FA5"/>
    <w:rsid w:val="00B3520A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4EB2"/>
    <w:rsid w:val="00B555EC"/>
    <w:rsid w:val="00B55FA6"/>
    <w:rsid w:val="00B60BF1"/>
    <w:rsid w:val="00B613B2"/>
    <w:rsid w:val="00B62595"/>
    <w:rsid w:val="00B638F0"/>
    <w:rsid w:val="00B63924"/>
    <w:rsid w:val="00B65627"/>
    <w:rsid w:val="00B66D73"/>
    <w:rsid w:val="00B67A39"/>
    <w:rsid w:val="00B7083E"/>
    <w:rsid w:val="00B73495"/>
    <w:rsid w:val="00B753AE"/>
    <w:rsid w:val="00B75E12"/>
    <w:rsid w:val="00B76DE4"/>
    <w:rsid w:val="00B778D5"/>
    <w:rsid w:val="00B817C5"/>
    <w:rsid w:val="00B81823"/>
    <w:rsid w:val="00B82D7B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2FE3"/>
    <w:rsid w:val="00BA312A"/>
    <w:rsid w:val="00BA3D05"/>
    <w:rsid w:val="00BA4E2F"/>
    <w:rsid w:val="00BA6FAB"/>
    <w:rsid w:val="00BB0F04"/>
    <w:rsid w:val="00BB312B"/>
    <w:rsid w:val="00BB5E54"/>
    <w:rsid w:val="00BB62DB"/>
    <w:rsid w:val="00BB6EB8"/>
    <w:rsid w:val="00BB7AEC"/>
    <w:rsid w:val="00BD0524"/>
    <w:rsid w:val="00BD06E9"/>
    <w:rsid w:val="00BD11A3"/>
    <w:rsid w:val="00BD1768"/>
    <w:rsid w:val="00BD49B9"/>
    <w:rsid w:val="00BD556A"/>
    <w:rsid w:val="00BD5AF3"/>
    <w:rsid w:val="00BD6D69"/>
    <w:rsid w:val="00BD7616"/>
    <w:rsid w:val="00BD76E3"/>
    <w:rsid w:val="00BE07A5"/>
    <w:rsid w:val="00BE0FF8"/>
    <w:rsid w:val="00BE141D"/>
    <w:rsid w:val="00BE20F1"/>
    <w:rsid w:val="00BE2281"/>
    <w:rsid w:val="00BE2362"/>
    <w:rsid w:val="00BE35D8"/>
    <w:rsid w:val="00BE580D"/>
    <w:rsid w:val="00BF27B9"/>
    <w:rsid w:val="00BF4387"/>
    <w:rsid w:val="00BF4429"/>
    <w:rsid w:val="00BF4699"/>
    <w:rsid w:val="00BF49A2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031C"/>
    <w:rsid w:val="00C11E26"/>
    <w:rsid w:val="00C12731"/>
    <w:rsid w:val="00C13388"/>
    <w:rsid w:val="00C139F7"/>
    <w:rsid w:val="00C1401A"/>
    <w:rsid w:val="00C1556C"/>
    <w:rsid w:val="00C1738C"/>
    <w:rsid w:val="00C174A5"/>
    <w:rsid w:val="00C17E09"/>
    <w:rsid w:val="00C21E98"/>
    <w:rsid w:val="00C23437"/>
    <w:rsid w:val="00C259D3"/>
    <w:rsid w:val="00C25EBE"/>
    <w:rsid w:val="00C31CCA"/>
    <w:rsid w:val="00C339A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741D4"/>
    <w:rsid w:val="00C8063A"/>
    <w:rsid w:val="00C81D23"/>
    <w:rsid w:val="00C8224D"/>
    <w:rsid w:val="00C82C61"/>
    <w:rsid w:val="00C84477"/>
    <w:rsid w:val="00C84846"/>
    <w:rsid w:val="00C91057"/>
    <w:rsid w:val="00C91236"/>
    <w:rsid w:val="00C91A65"/>
    <w:rsid w:val="00C92C29"/>
    <w:rsid w:val="00C92E44"/>
    <w:rsid w:val="00C9468D"/>
    <w:rsid w:val="00C96266"/>
    <w:rsid w:val="00C96CA2"/>
    <w:rsid w:val="00C975CC"/>
    <w:rsid w:val="00C9777A"/>
    <w:rsid w:val="00C97C8F"/>
    <w:rsid w:val="00CA2045"/>
    <w:rsid w:val="00CA254E"/>
    <w:rsid w:val="00CA70F7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4C9"/>
    <w:rsid w:val="00CC6C6D"/>
    <w:rsid w:val="00CD03A9"/>
    <w:rsid w:val="00CD12CE"/>
    <w:rsid w:val="00CD27E6"/>
    <w:rsid w:val="00CD3346"/>
    <w:rsid w:val="00CD3747"/>
    <w:rsid w:val="00CD5837"/>
    <w:rsid w:val="00CD5EAB"/>
    <w:rsid w:val="00CD7B29"/>
    <w:rsid w:val="00CD7CA5"/>
    <w:rsid w:val="00CE2326"/>
    <w:rsid w:val="00CE487A"/>
    <w:rsid w:val="00CE4D2D"/>
    <w:rsid w:val="00CE6777"/>
    <w:rsid w:val="00CE769B"/>
    <w:rsid w:val="00CF03E6"/>
    <w:rsid w:val="00CF159C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06DDB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27C21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5409"/>
    <w:rsid w:val="00D465E2"/>
    <w:rsid w:val="00D4774F"/>
    <w:rsid w:val="00D510AD"/>
    <w:rsid w:val="00D51A2D"/>
    <w:rsid w:val="00D5234E"/>
    <w:rsid w:val="00D54076"/>
    <w:rsid w:val="00D559EA"/>
    <w:rsid w:val="00D56694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3181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2AE5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2798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1A3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6BB3"/>
    <w:rsid w:val="00DF778E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11E30"/>
    <w:rsid w:val="00E1291A"/>
    <w:rsid w:val="00E12F0D"/>
    <w:rsid w:val="00E12FA3"/>
    <w:rsid w:val="00E15000"/>
    <w:rsid w:val="00E15060"/>
    <w:rsid w:val="00E15645"/>
    <w:rsid w:val="00E17320"/>
    <w:rsid w:val="00E20371"/>
    <w:rsid w:val="00E21145"/>
    <w:rsid w:val="00E2263E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69F8"/>
    <w:rsid w:val="00E577D6"/>
    <w:rsid w:val="00E57B75"/>
    <w:rsid w:val="00E60EE2"/>
    <w:rsid w:val="00E61191"/>
    <w:rsid w:val="00E62761"/>
    <w:rsid w:val="00E636D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6E0B"/>
    <w:rsid w:val="00EA0BF9"/>
    <w:rsid w:val="00EA1A45"/>
    <w:rsid w:val="00EA2492"/>
    <w:rsid w:val="00EA29BD"/>
    <w:rsid w:val="00EA3731"/>
    <w:rsid w:val="00EA6649"/>
    <w:rsid w:val="00EA7479"/>
    <w:rsid w:val="00EB417D"/>
    <w:rsid w:val="00EB4384"/>
    <w:rsid w:val="00EB68BB"/>
    <w:rsid w:val="00EB7C58"/>
    <w:rsid w:val="00EC0270"/>
    <w:rsid w:val="00EC2689"/>
    <w:rsid w:val="00EC4958"/>
    <w:rsid w:val="00EC4ADE"/>
    <w:rsid w:val="00EC4EF2"/>
    <w:rsid w:val="00EC5787"/>
    <w:rsid w:val="00EC6698"/>
    <w:rsid w:val="00ED0853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319B"/>
    <w:rsid w:val="00F07B5D"/>
    <w:rsid w:val="00F107CE"/>
    <w:rsid w:val="00F11243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47A0"/>
    <w:rsid w:val="00F367E5"/>
    <w:rsid w:val="00F377E8"/>
    <w:rsid w:val="00F37852"/>
    <w:rsid w:val="00F4494A"/>
    <w:rsid w:val="00F4547C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79B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1707"/>
    <w:rsid w:val="00F8255C"/>
    <w:rsid w:val="00F83077"/>
    <w:rsid w:val="00F839DF"/>
    <w:rsid w:val="00F8672F"/>
    <w:rsid w:val="00F87BDE"/>
    <w:rsid w:val="00F9371B"/>
    <w:rsid w:val="00F9375C"/>
    <w:rsid w:val="00F9460D"/>
    <w:rsid w:val="00F949FB"/>
    <w:rsid w:val="00F94F69"/>
    <w:rsid w:val="00F95260"/>
    <w:rsid w:val="00F95351"/>
    <w:rsid w:val="00F973F4"/>
    <w:rsid w:val="00FA0A60"/>
    <w:rsid w:val="00FA22B5"/>
    <w:rsid w:val="00FA240B"/>
    <w:rsid w:val="00FA2F9F"/>
    <w:rsid w:val="00FA334A"/>
    <w:rsid w:val="00FA49B8"/>
    <w:rsid w:val="00FA63B1"/>
    <w:rsid w:val="00FA6BC6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257B"/>
    <w:rsid w:val="00FC38F0"/>
    <w:rsid w:val="00FC3CB9"/>
    <w:rsid w:val="00FC53A4"/>
    <w:rsid w:val="00FC626A"/>
    <w:rsid w:val="00FC6A3B"/>
    <w:rsid w:val="00FC6FC9"/>
    <w:rsid w:val="00FC759E"/>
    <w:rsid w:val="00FD09FE"/>
    <w:rsid w:val="00FD17C9"/>
    <w:rsid w:val="00FD21FE"/>
    <w:rsid w:val="00FD321C"/>
    <w:rsid w:val="00FD507F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C9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skilln lab</cp:lastModifiedBy>
  <cp:revision>336</cp:revision>
  <cp:lastPrinted>2020-01-20T08:35:00Z</cp:lastPrinted>
  <dcterms:created xsi:type="dcterms:W3CDTF">2019-02-25T08:08:00Z</dcterms:created>
  <dcterms:modified xsi:type="dcterms:W3CDTF">2020-01-21T08:18:00Z</dcterms:modified>
</cp:coreProperties>
</file>