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1D36AC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697536" w14:textId="039D4FAE" w:rsidR="000C1D52" w:rsidRDefault="0014419E" w:rsidP="001D36AC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4419E">
        <w:rPr>
          <w:rFonts w:cstheme="minorHAnsi"/>
          <w:b/>
          <w:color w:val="000000" w:themeColor="text1"/>
          <w:sz w:val="28"/>
          <w:szCs w:val="28"/>
        </w:rPr>
        <w:t>Quality of life in post stroke aphasia patients</w:t>
      </w:r>
    </w:p>
    <w:p w14:paraId="53271958" w14:textId="77777777" w:rsidR="00F34497" w:rsidRPr="002F70DA" w:rsidRDefault="00F34497" w:rsidP="001D36AC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4B339176" w:rsidR="00025A68" w:rsidRPr="0014419E" w:rsidRDefault="0014419E" w:rsidP="001D36AC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8"/>
        </w:rPr>
      </w:pPr>
      <w:r w:rsidRPr="0014419E">
        <w:rPr>
          <w:rFonts w:eastAsia="Calibri" w:cstheme="minorHAnsi"/>
          <w:szCs w:val="20"/>
        </w:rPr>
        <w:t>Maimoona Ismail</w:t>
      </w:r>
      <w:r w:rsidRPr="0014419E">
        <w:rPr>
          <w:rFonts w:eastAsia="Calibri" w:cstheme="minorHAnsi"/>
          <w:szCs w:val="20"/>
          <w:vertAlign w:val="superscript"/>
        </w:rPr>
        <w:t>1</w:t>
      </w:r>
      <w:r w:rsidRPr="0014419E">
        <w:rPr>
          <w:rFonts w:eastAsia="Calibri" w:cstheme="minorHAnsi"/>
          <w:szCs w:val="20"/>
        </w:rPr>
        <w:t>, Nazia Mumtaz</w:t>
      </w:r>
      <w:r w:rsidRPr="0014419E">
        <w:rPr>
          <w:rFonts w:eastAsia="Calibri" w:cstheme="minorHAnsi"/>
          <w:szCs w:val="20"/>
          <w:vertAlign w:val="superscript"/>
        </w:rPr>
        <w:t>2</w:t>
      </w:r>
      <w:r w:rsidR="00F86D26">
        <w:rPr>
          <w:rFonts w:eastAsia="Calibri" w:cstheme="minorHAnsi"/>
          <w:szCs w:val="20"/>
        </w:rPr>
        <w:t>, Muhammad Naveed Babur</w:t>
      </w:r>
      <w:r w:rsidRPr="0014419E">
        <w:rPr>
          <w:rFonts w:eastAsia="Calibri" w:cstheme="minorHAnsi"/>
          <w:szCs w:val="20"/>
          <w:vertAlign w:val="superscript"/>
        </w:rPr>
        <w:t>3</w:t>
      </w:r>
      <w:r w:rsidRPr="0014419E">
        <w:rPr>
          <w:rFonts w:eastAsia="Calibri" w:cstheme="minorHAnsi"/>
          <w:szCs w:val="20"/>
        </w:rPr>
        <w:t>, Ghulam Saqulain</w:t>
      </w:r>
      <w:r w:rsidRPr="0014419E">
        <w:rPr>
          <w:rFonts w:eastAsia="Calibri" w:cstheme="minorHAnsi"/>
          <w:szCs w:val="20"/>
          <w:vertAlign w:val="superscript"/>
        </w:rPr>
        <w:t>4</w:t>
      </w:r>
    </w:p>
    <w:p w14:paraId="78D8B6B9" w14:textId="26825DE2" w:rsidR="00BD7616" w:rsidRPr="002F70DA" w:rsidRDefault="00EA6649" w:rsidP="001D36AC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468A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722519" w:rsidRDefault="00132CE9" w:rsidP="001D36AC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391531" w:rsidRDefault="00BD7616" w:rsidP="001D36AC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4"/>
          <w:szCs w:val="20"/>
        </w:rPr>
      </w:pPr>
    </w:p>
    <w:p w14:paraId="1BB3B8BF" w14:textId="77777777" w:rsidR="0014419E" w:rsidRPr="0014419E" w:rsidRDefault="0014419E" w:rsidP="001D36AC">
      <w:pPr>
        <w:pStyle w:val="Heading5"/>
        <w:widowControl w:val="0"/>
        <w:spacing w:before="0" w:line="240" w:lineRule="auto"/>
        <w:ind w:right="2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4419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Objective</w:t>
      </w:r>
      <w:r w:rsidRPr="0014419E">
        <w:rPr>
          <w:rFonts w:asciiTheme="minorHAnsi" w:hAnsiTheme="minorHAnsi" w:cstheme="minorHAnsi"/>
          <w:color w:val="000000" w:themeColor="text1"/>
          <w:sz w:val="20"/>
          <w:szCs w:val="20"/>
        </w:rPr>
        <w:t>: To measure the quality of life in post stroke patients with aphasia.</w:t>
      </w:r>
    </w:p>
    <w:p w14:paraId="58C33461" w14:textId="45334CA4" w:rsidR="0014419E" w:rsidRPr="0014419E" w:rsidRDefault="0014419E" w:rsidP="001D36AC">
      <w:pPr>
        <w:widowControl w:val="0"/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</w:rPr>
      </w:pPr>
      <w:r w:rsidRPr="0014419E">
        <w:rPr>
          <w:rFonts w:cstheme="minorHAnsi"/>
          <w:b/>
          <w:color w:val="000000" w:themeColor="text1"/>
          <w:sz w:val="20"/>
          <w:szCs w:val="20"/>
        </w:rPr>
        <w:t>Study Design: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 </w:t>
      </w:r>
      <w:r w:rsidR="00755752">
        <w:rPr>
          <w:rFonts w:cstheme="minorHAnsi"/>
          <w:color w:val="000000" w:themeColor="text1"/>
          <w:sz w:val="20"/>
          <w:szCs w:val="20"/>
        </w:rPr>
        <w:t xml:space="preserve">A </w:t>
      </w:r>
      <w:r w:rsidR="0083560C">
        <w:rPr>
          <w:rFonts w:cstheme="minorHAnsi"/>
          <w:color w:val="000000" w:themeColor="text1"/>
          <w:sz w:val="20"/>
          <w:szCs w:val="20"/>
        </w:rPr>
        <w:t>Cross-</w:t>
      </w:r>
      <w:r w:rsidR="0083560C" w:rsidRPr="0014419E">
        <w:rPr>
          <w:rFonts w:cstheme="minorHAnsi"/>
          <w:color w:val="000000" w:themeColor="text1"/>
          <w:sz w:val="20"/>
          <w:szCs w:val="20"/>
        </w:rPr>
        <w:t>sectional</w:t>
      </w:r>
      <w:r w:rsidR="00755752">
        <w:rPr>
          <w:rFonts w:cstheme="minorHAnsi"/>
          <w:color w:val="000000" w:themeColor="text1"/>
          <w:sz w:val="20"/>
          <w:szCs w:val="20"/>
        </w:rPr>
        <w:t xml:space="preserve"> descriptive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 </w:t>
      </w:r>
      <w:r w:rsidR="0083560C">
        <w:rPr>
          <w:rFonts w:cstheme="minorHAnsi"/>
          <w:color w:val="000000" w:themeColor="text1"/>
          <w:sz w:val="20"/>
          <w:szCs w:val="20"/>
        </w:rPr>
        <w:t>s</w:t>
      </w:r>
      <w:r w:rsidRPr="0014419E">
        <w:rPr>
          <w:rFonts w:cstheme="minorHAnsi"/>
          <w:color w:val="000000" w:themeColor="text1"/>
          <w:sz w:val="20"/>
          <w:szCs w:val="20"/>
        </w:rPr>
        <w:t>tudy</w:t>
      </w:r>
    </w:p>
    <w:p w14:paraId="53BD4188" w14:textId="77777777" w:rsidR="0014419E" w:rsidRPr="0014419E" w:rsidRDefault="0014419E" w:rsidP="001D36AC">
      <w:pPr>
        <w:widowControl w:val="0"/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</w:rPr>
      </w:pPr>
      <w:r w:rsidRPr="0014419E">
        <w:rPr>
          <w:rFonts w:cstheme="minorHAnsi"/>
          <w:b/>
          <w:color w:val="000000" w:themeColor="text1"/>
          <w:sz w:val="20"/>
          <w:szCs w:val="20"/>
        </w:rPr>
        <w:t xml:space="preserve">Place and Duration:  </w:t>
      </w:r>
      <w:r w:rsidRPr="0014419E">
        <w:rPr>
          <w:rFonts w:cstheme="minorHAnsi"/>
          <w:color w:val="000000" w:themeColor="text1"/>
          <w:sz w:val="20"/>
          <w:szCs w:val="20"/>
        </w:rPr>
        <w:t>Speech Therapy Department at National Institute of Rehabilitation Medicine and Speech Clinic at Yusra Institute of Rehabilitation Sciences,  Islamabad, Pakistan, over a period of four months  from 1</w:t>
      </w:r>
      <w:r w:rsidRPr="0014419E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 May 2017 to 31</w:t>
      </w:r>
      <w:r w:rsidRPr="0014419E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 August 2017. </w:t>
      </w:r>
    </w:p>
    <w:p w14:paraId="1E87E583" w14:textId="77777777" w:rsidR="0014419E" w:rsidRPr="0014419E" w:rsidRDefault="0014419E" w:rsidP="001D36AC">
      <w:pPr>
        <w:widowControl w:val="0"/>
        <w:spacing w:after="0" w:line="240" w:lineRule="auto"/>
        <w:ind w:right="27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4419E">
        <w:rPr>
          <w:rFonts w:cstheme="minorHAnsi"/>
          <w:b/>
          <w:color w:val="000000" w:themeColor="text1"/>
          <w:sz w:val="20"/>
          <w:szCs w:val="20"/>
        </w:rPr>
        <w:t xml:space="preserve">Methodology: </w:t>
      </w:r>
      <w:r w:rsidRPr="0014419E">
        <w:rPr>
          <w:rFonts w:cstheme="minorHAnsi"/>
          <w:bCs/>
          <w:color w:val="000000" w:themeColor="text1"/>
          <w:sz w:val="20"/>
          <w:szCs w:val="20"/>
        </w:rPr>
        <w:t>P</w:t>
      </w:r>
      <w:r w:rsidRPr="0014419E">
        <w:rPr>
          <w:rFonts w:cstheme="minorHAnsi"/>
          <w:color w:val="000000" w:themeColor="text1"/>
          <w:sz w:val="20"/>
          <w:szCs w:val="20"/>
        </w:rPr>
        <w:t>ost stroke aphasic patients of both genders were assessed through 49 item Stroke Specific Quality of Life Scale (SS-QOL). The data was collected by using both verbal and non-verbal method and patient’s response on a five-point rating scale. Variables specially studied included the domains of Energy, Family roles, Language, Mobility, Mood, Personality, Self-care, Social roles, Thinking, Upper extremity function, Vision and Work productivity scores which were calculated and noted.</w:t>
      </w:r>
    </w:p>
    <w:p w14:paraId="5E7C83AB" w14:textId="77777777" w:rsidR="0014419E" w:rsidRPr="0014419E" w:rsidRDefault="0014419E" w:rsidP="001D36AC">
      <w:pPr>
        <w:widowControl w:val="0"/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</w:rPr>
      </w:pPr>
      <w:r w:rsidRPr="0014419E">
        <w:rPr>
          <w:rFonts w:cstheme="minorHAnsi"/>
          <w:b/>
          <w:color w:val="000000" w:themeColor="text1"/>
          <w:sz w:val="20"/>
          <w:szCs w:val="20"/>
        </w:rPr>
        <w:t xml:space="preserve">Results: 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The sample population (n=50) consisted of 62% males and 38% female respondents, with a mean age 55.46 </w:t>
      </w:r>
      <w:r w:rsidRPr="0014419E">
        <w:rPr>
          <w:rFonts w:cstheme="minorHAnsi"/>
          <w:color w:val="000000" w:themeColor="text1"/>
          <w:sz w:val="20"/>
          <w:szCs w:val="20"/>
          <w:u w:val="single"/>
        </w:rPr>
        <w:t>+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 15.59 years</w:t>
      </w:r>
      <w:r w:rsidRPr="0014419E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Pr="0014419E">
        <w:rPr>
          <w:rFonts w:cstheme="minorHAnsi"/>
          <w:bCs/>
          <w:color w:val="000000" w:themeColor="text1"/>
          <w:sz w:val="20"/>
          <w:szCs w:val="20"/>
        </w:rPr>
        <w:t xml:space="preserve">A high prevalence of 54%, was noted with low quality of life with score of 50-99, and only 2% having good quality of life (200-245), and another 12% and 2% having lesser quality of life with scores of 150-199 and 100-149 respectively. 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Most patients faced difficulty in performing the domain tasks with a Mean score of 2.60 </w:t>
      </w:r>
      <w:r w:rsidRPr="0014419E">
        <w:rPr>
          <w:rFonts w:cstheme="minorHAnsi"/>
          <w:color w:val="000000" w:themeColor="text1"/>
          <w:sz w:val="20"/>
          <w:szCs w:val="20"/>
          <w:u w:val="single"/>
        </w:rPr>
        <w:t>+</w:t>
      </w:r>
      <w:r w:rsidRPr="0014419E">
        <w:rPr>
          <w:rFonts w:cstheme="minorHAnsi"/>
          <w:color w:val="000000" w:themeColor="text1"/>
          <w:sz w:val="20"/>
          <w:szCs w:val="20"/>
        </w:rPr>
        <w:t xml:space="preserve"> 0.808, consistent with moderately low level of quality of life.</w:t>
      </w:r>
    </w:p>
    <w:p w14:paraId="69D40FFC" w14:textId="4F927D65" w:rsidR="0014419E" w:rsidRPr="0014419E" w:rsidRDefault="0014419E" w:rsidP="001D36AC">
      <w:pPr>
        <w:pStyle w:val="indent1"/>
        <w:widowControl w:val="0"/>
        <w:spacing w:before="0" w:beforeAutospacing="0" w:after="0" w:afterAutospacing="0"/>
        <w:ind w:right="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419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Conclusion:  </w:t>
      </w:r>
      <w:r w:rsidRPr="001441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Stroke patients with aphasia </w:t>
      </w:r>
      <w:r w:rsidR="009C5525">
        <w:rPr>
          <w:rFonts w:asciiTheme="minorHAnsi" w:hAnsiTheme="minorHAnsi" w:cstheme="minorHAnsi"/>
          <w:color w:val="000000" w:themeColor="text1"/>
          <w:sz w:val="20"/>
          <w:szCs w:val="20"/>
        </w:rPr>
        <w:t>have</w:t>
      </w:r>
      <w:r w:rsidRPr="001441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low level of quality of life.</w:t>
      </w:r>
    </w:p>
    <w:p w14:paraId="66D24AD8" w14:textId="626FB6DE" w:rsidR="00AF2FE7" w:rsidRPr="0014419E" w:rsidRDefault="0014419E" w:rsidP="001D36AC">
      <w:pPr>
        <w:pStyle w:val="Heading2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1441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Keywords: </w:t>
      </w:r>
      <w:r w:rsidRPr="0014419E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Post stroke, Aphasia, </w:t>
      </w:r>
      <w:r w:rsidR="00233DFD" w:rsidRPr="0014419E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Quality of life,</w:t>
      </w:r>
      <w:r w:rsidR="00233DF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Pr="0014419E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Acquired </w:t>
      </w:r>
      <w:r w:rsidRPr="0014419E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language disorder</w:t>
      </w:r>
      <w:r w:rsidRPr="0014419E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, </w:t>
      </w:r>
      <w:r w:rsidR="00233DF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Q</w:t>
      </w:r>
      <w:r w:rsidRPr="0014419E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uality of life scale</w:t>
      </w:r>
    </w:p>
    <w:p w14:paraId="49A6AC0E" w14:textId="77777777" w:rsidR="00681357" w:rsidRPr="00391531" w:rsidRDefault="00681357" w:rsidP="001D36AC">
      <w:pPr>
        <w:widowControl w:val="0"/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14BF2B60" w14:textId="77777777" w:rsidR="00AF2FE7" w:rsidRPr="00722519" w:rsidRDefault="00AF2FE7" w:rsidP="001D36AC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46983CBC" w:rsidR="00AF2FE7" w:rsidRPr="00034DC5" w:rsidRDefault="006D6A57" w:rsidP="001D36AC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4DC5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1902A8C8">
                <wp:simplePos x="0" y="0"/>
                <wp:positionH relativeFrom="margin">
                  <wp:posOffset>-19050</wp:posOffset>
                </wp:positionH>
                <wp:positionV relativeFrom="paragraph">
                  <wp:posOffset>189534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72B8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4.9pt" to="53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EDKzzTeAAAACQEAAA8AAABkcnMvZG93bnJl&#10;di54bWxMj8FOwzAMhu9IvENkJG6buw1YKU0nQEJCggsbF25e47UVjVOarOt4ejJxgKP9W7+/L1+N&#10;tlUD975xomE2TUCxlM40Uml43zxNUlA+kBhqnbCGI3tYFednOWXGHeSNh3WoVCwRn5GGOoQuQ/Rl&#10;zZb81HUsMdu53lKIY1+h6ekQy22L8yS5QUuNxA81dfxYc/m53lsNV/7byLNPB3Pcvbx+PHzhbIGD&#10;1pcX4/0dqMBj+DuGE35EhyIybd1ejFethskiqgQN89tocMqTZXoNavu7wSLH/wbFD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Ays80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5E23E5" w:rsidRPr="0054701D">
        <w:rPr>
          <w:rFonts w:cstheme="minorHAnsi"/>
          <w:kern w:val="24"/>
          <w:sz w:val="20"/>
          <w:szCs w:val="20"/>
          <w:lang w:val="en-GB"/>
        </w:rPr>
        <w:t>Ismail M, Mumtaz N, Babur MN, Saqulain G</w:t>
      </w:r>
      <w:r w:rsidR="005E23E5" w:rsidRPr="0054701D">
        <w:rPr>
          <w:rFonts w:cstheme="minorHAnsi"/>
          <w:sz w:val="20"/>
          <w:szCs w:val="20"/>
        </w:rPr>
        <w:t xml:space="preserve">. </w:t>
      </w:r>
      <w:r w:rsidR="005E23E5" w:rsidRPr="0054701D">
        <w:rPr>
          <w:rFonts w:cstheme="minorHAnsi"/>
          <w:bCs/>
          <w:sz w:val="20"/>
          <w:szCs w:val="20"/>
        </w:rPr>
        <w:t>Quality of life in post stroke aphasia patients.</w:t>
      </w:r>
      <w:r w:rsidR="005E23E5" w:rsidRPr="0054701D">
        <w:rPr>
          <w:rFonts w:cstheme="minorHAnsi"/>
          <w:b/>
          <w:bCs/>
          <w:sz w:val="20"/>
          <w:szCs w:val="20"/>
        </w:rPr>
        <w:t xml:space="preserve"> </w:t>
      </w:r>
      <w:r w:rsidR="005E23E5" w:rsidRPr="0054701D">
        <w:rPr>
          <w:rFonts w:cstheme="minorHAnsi"/>
          <w:sz w:val="20"/>
          <w:szCs w:val="20"/>
        </w:rPr>
        <w:t>Isra Med J. 2019; 11(4)</w:t>
      </w:r>
      <w:r w:rsidR="00DC4C37">
        <w:rPr>
          <w:rFonts w:cstheme="minorHAnsi"/>
          <w:sz w:val="20"/>
          <w:szCs w:val="20"/>
        </w:rPr>
        <w:t>-Part B</w:t>
      </w:r>
      <w:r w:rsidR="005E23E5" w:rsidRPr="0054701D">
        <w:rPr>
          <w:rFonts w:cstheme="minorHAnsi"/>
          <w:sz w:val="20"/>
          <w:szCs w:val="20"/>
        </w:rPr>
        <w:t xml:space="preserve">: </w:t>
      </w:r>
      <w:r w:rsidR="00C04219">
        <w:rPr>
          <w:rFonts w:cstheme="minorHAnsi"/>
          <w:sz w:val="20"/>
          <w:szCs w:val="20"/>
        </w:rPr>
        <w:t>31</w:t>
      </w:r>
      <w:r w:rsidR="00E95BA9">
        <w:rPr>
          <w:rFonts w:cstheme="minorHAnsi"/>
          <w:sz w:val="20"/>
          <w:szCs w:val="20"/>
        </w:rPr>
        <w:t>4</w:t>
      </w:r>
      <w:r w:rsidR="005E23E5" w:rsidRPr="0054701D">
        <w:rPr>
          <w:rFonts w:cstheme="minorHAnsi"/>
          <w:sz w:val="20"/>
          <w:szCs w:val="20"/>
        </w:rPr>
        <w:t>-</w:t>
      </w:r>
      <w:r w:rsidR="00C04219">
        <w:rPr>
          <w:rFonts w:cstheme="minorHAnsi"/>
          <w:sz w:val="20"/>
          <w:szCs w:val="20"/>
        </w:rPr>
        <w:t>3</w:t>
      </w:r>
      <w:r w:rsidR="00E95BA9">
        <w:rPr>
          <w:rFonts w:cstheme="minorHAnsi"/>
          <w:sz w:val="20"/>
          <w:szCs w:val="20"/>
        </w:rPr>
        <w:t>17</w:t>
      </w:r>
      <w:r w:rsidR="005E23E5" w:rsidRPr="0054701D">
        <w:rPr>
          <w:rFonts w:cstheme="minorHAnsi"/>
          <w:sz w:val="20"/>
          <w:szCs w:val="20"/>
        </w:rPr>
        <w:t>.</w:t>
      </w:r>
    </w:p>
    <w:p w14:paraId="61969AB9" w14:textId="72607E40" w:rsidR="002F70DA" w:rsidRDefault="00B8317E" w:rsidP="001D36AC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7DE2EB2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F974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3AEDE7DA" w14:textId="77777777" w:rsidR="00C727A6" w:rsidRPr="002228EE" w:rsidRDefault="00C727A6" w:rsidP="001D36AC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0"/>
          <w:szCs w:val="18"/>
        </w:rPr>
        <w:sectPr w:rsidR="00C727A6" w:rsidRPr="002228EE" w:rsidSect="00E95BA9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314"/>
          <w:cols w:space="720"/>
          <w:docGrid w:linePitch="360"/>
        </w:sectPr>
      </w:pPr>
    </w:p>
    <w:p w14:paraId="762D1941" w14:textId="0FBE079C" w:rsidR="009505C3" w:rsidRPr="002228EE" w:rsidRDefault="009505C3" w:rsidP="001D36AC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0"/>
          <w:shd w:val="clear" w:color="auto" w:fill="FFFFFF"/>
        </w:rPr>
        <w:sectPr w:rsidR="009505C3" w:rsidRPr="002228EE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62AA50FC" w14:textId="77777777" w:rsidR="004658A8" w:rsidRPr="009505C3" w:rsidRDefault="004658A8" w:rsidP="00D47ECA">
      <w:pPr>
        <w:pStyle w:val="Heading1"/>
        <w:widowControl w:val="0"/>
        <w:spacing w:before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4658A8" w:rsidRPr="009505C3" w:rsidSect="00D47ECA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97C4" w14:textId="77777777" w:rsidR="00BF60C2" w:rsidRDefault="00BF60C2" w:rsidP="00332CAE">
      <w:pPr>
        <w:spacing w:after="0" w:line="240" w:lineRule="auto"/>
      </w:pPr>
      <w:r>
        <w:separator/>
      </w:r>
    </w:p>
  </w:endnote>
  <w:endnote w:type="continuationSeparator" w:id="0">
    <w:p w14:paraId="251ACD51" w14:textId="77777777" w:rsidR="00BF60C2" w:rsidRDefault="00BF60C2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29B6DCE4" w:rsidR="00992FDA" w:rsidRPr="007877E5" w:rsidRDefault="00C04219" w:rsidP="00BE20F1">
    <w:pPr>
      <w:pStyle w:val="Footer"/>
      <w:jc w:val="center"/>
      <w:rPr>
        <w:rFonts w:ascii="Arial" w:hAnsi="Arial" w:cs="Arial"/>
      </w:rPr>
    </w:pPr>
    <w:r w:rsidRPr="00C04219">
      <w:rPr>
        <w:rFonts w:ascii="Arial" w:hAnsi="Arial" w:cs="Arial"/>
      </w:rPr>
      <w:fldChar w:fldCharType="begin"/>
    </w:r>
    <w:r w:rsidRPr="00C04219">
      <w:rPr>
        <w:rFonts w:ascii="Arial" w:hAnsi="Arial" w:cs="Arial"/>
      </w:rPr>
      <w:instrText xml:space="preserve"> PAGE   \* MERGEFORMAT </w:instrText>
    </w:r>
    <w:r w:rsidRPr="00C04219">
      <w:rPr>
        <w:rFonts w:ascii="Arial" w:hAnsi="Arial" w:cs="Arial"/>
      </w:rPr>
      <w:fldChar w:fldCharType="separate"/>
    </w:r>
    <w:r w:rsidR="00D47ECA">
      <w:rPr>
        <w:rFonts w:ascii="Arial" w:hAnsi="Arial" w:cs="Arial"/>
        <w:noProof/>
      </w:rPr>
      <w:t>314</w:t>
    </w:r>
    <w:r w:rsidRPr="00C04219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0B903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066C" w14:textId="77777777" w:rsidR="00BF60C2" w:rsidRDefault="00BF60C2" w:rsidP="00332CAE">
      <w:pPr>
        <w:spacing w:after="0" w:line="240" w:lineRule="auto"/>
      </w:pPr>
      <w:r>
        <w:separator/>
      </w:r>
    </w:p>
  </w:footnote>
  <w:footnote w:type="continuationSeparator" w:id="0">
    <w:p w14:paraId="6FFF70C0" w14:textId="77777777" w:rsidR="00BF60C2" w:rsidRDefault="00BF60C2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52914EFA" w:rsidR="00992FDA" w:rsidRPr="00000F7D" w:rsidRDefault="00B8317E" w:rsidP="00286BC8">
    <w:pPr>
      <w:tabs>
        <w:tab w:val="left" w:pos="5030"/>
      </w:tabs>
      <w:spacing w:before="69" w:after="7"/>
      <w:rPr>
        <w:rFonts w:ascii="Arial"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97756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DC4C37">
      <w:rPr>
        <w:rFonts w:ascii="Arial"/>
        <w:color w:val="231F20"/>
        <w:position w:val="-3"/>
        <w:sz w:val="28"/>
      </w:rPr>
      <w:tab/>
      <w:t xml:space="preserve">    </w:t>
    </w:r>
    <w:r w:rsidR="00A94599" w:rsidRPr="00E56887">
      <w:rPr>
        <w:rFonts w:ascii="Arial"/>
        <w:color w:val="231F20"/>
        <w:sz w:val="18"/>
      </w:rPr>
      <w:t>I</w:t>
    </w:r>
    <w:r w:rsidR="00340C79" w:rsidRPr="00E56887">
      <w:rPr>
        <w:rFonts w:ascii="Arial"/>
        <w:color w:val="231F20"/>
        <w:sz w:val="18"/>
      </w:rPr>
      <w:t>sra</w:t>
    </w:r>
    <w:r w:rsidR="00A94599" w:rsidRPr="00E56887">
      <w:rPr>
        <w:rFonts w:ascii="Arial"/>
        <w:color w:val="231F20"/>
        <w:sz w:val="18"/>
      </w:rPr>
      <w:t xml:space="preserve"> M</w:t>
    </w:r>
    <w:r w:rsidR="00340C79" w:rsidRPr="00E56887">
      <w:rPr>
        <w:rFonts w:ascii="Arial"/>
        <w:color w:val="231F20"/>
        <w:sz w:val="18"/>
      </w:rPr>
      <w:t>ed</w:t>
    </w:r>
    <w:r w:rsidR="00A94599" w:rsidRPr="00E56887">
      <w:rPr>
        <w:rFonts w:ascii="Arial"/>
        <w:color w:val="231F20"/>
        <w:sz w:val="18"/>
      </w:rPr>
      <w:t xml:space="preserve"> J</w:t>
    </w:r>
    <w:r w:rsidR="00340C79" w:rsidRPr="00E56887">
      <w:rPr>
        <w:rFonts w:ascii="Arial"/>
        <w:color w:val="231F20"/>
        <w:sz w:val="18"/>
      </w:rPr>
      <w:t>.</w:t>
    </w:r>
    <w:r w:rsidR="00A94599" w:rsidRPr="00596EA1">
      <w:rPr>
        <w:rFonts w:ascii="Arial"/>
        <w:b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| Volume 1</w:t>
    </w:r>
    <w:r w:rsidR="00F34497" w:rsidRPr="00596EA1">
      <w:rPr>
        <w:rFonts w:ascii="Arial"/>
        <w:color w:val="231F20"/>
        <w:sz w:val="18"/>
      </w:rPr>
      <w:t>1</w:t>
    </w:r>
    <w:r w:rsidR="00992FDA" w:rsidRPr="00596EA1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DC4C37">
      <w:rPr>
        <w:rFonts w:ascii="Arial"/>
        <w:color w:val="231F20"/>
        <w:sz w:val="18"/>
      </w:rPr>
      <w:t xml:space="preserve"> - Part </w:t>
    </w:r>
    <w:r w:rsidR="00E56887">
      <w:rPr>
        <w:rFonts w:ascii="Arial"/>
        <w:color w:val="231F20"/>
        <w:sz w:val="18"/>
      </w:rPr>
      <w:t xml:space="preserve">B </w:t>
    </w:r>
    <w:r w:rsidR="00A94599" w:rsidRPr="00596EA1">
      <w:rPr>
        <w:rFonts w:ascii="Arial"/>
        <w:color w:val="231F20"/>
        <w:sz w:val="18"/>
      </w:rPr>
      <w:t xml:space="preserve">| </w:t>
    </w:r>
    <w:r w:rsidR="0096527C">
      <w:rPr>
        <w:rFonts w:ascii="Arial"/>
        <w:color w:val="231F20"/>
        <w:sz w:val="18"/>
      </w:rPr>
      <w:t>Jul</w:t>
    </w:r>
    <w:r w:rsidR="00992FDA" w:rsidRPr="00596EA1">
      <w:rPr>
        <w:rFonts w:ascii="Arial"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–</w:t>
    </w:r>
    <w:r w:rsidR="00992FDA" w:rsidRPr="00596EA1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F34497" w:rsidRPr="00596EA1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77827DFA" w:rsidR="00992FDA" w:rsidRPr="00000F7D" w:rsidRDefault="00F86D26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F86D26">
      <w:rPr>
        <w:rFonts w:ascii="Arial" w:hAnsi="Arial" w:cs="Arial"/>
        <w:color w:val="000000" w:themeColor="text1"/>
        <w:sz w:val="18"/>
        <w:szCs w:val="20"/>
      </w:rPr>
      <w:t>Maimoona Ismail</w:t>
    </w:r>
    <w:r w:rsidR="00E50901">
      <w:rPr>
        <w:rFonts w:ascii="Arial"/>
        <w:noProof/>
        <w:sz w:val="2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524FF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 xml:space="preserve"> 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</w:t>
    </w:r>
    <w:r w:rsidR="00561917">
      <w:rPr>
        <w:rFonts w:ascii="Arial"/>
        <w:b/>
        <w:color w:val="231F20"/>
        <w:sz w:val="18"/>
      </w:rPr>
      <w:t xml:space="preserve"> </w:t>
    </w:r>
    <w:r w:rsidR="0096527C">
      <w:rPr>
        <w:rFonts w:ascii="Arial"/>
        <w:b/>
        <w:color w:val="231F20"/>
        <w:sz w:val="18"/>
      </w:rPr>
      <w:t xml:space="preserve">  </w:t>
    </w:r>
    <w:r w:rsidR="00DC4C37">
      <w:rPr>
        <w:rFonts w:ascii="Arial"/>
        <w:b/>
        <w:color w:val="231F20"/>
        <w:sz w:val="18"/>
      </w:rPr>
      <w:tab/>
      <w:t xml:space="preserve">        </w:t>
    </w:r>
    <w:r w:rsidR="00992FDA" w:rsidRPr="00F86D26">
      <w:rPr>
        <w:rFonts w:ascii="Arial"/>
        <w:color w:val="231F20"/>
        <w:sz w:val="18"/>
      </w:rPr>
      <w:t>I</w:t>
    </w:r>
    <w:r w:rsidR="00340C79" w:rsidRPr="00F86D26">
      <w:rPr>
        <w:rFonts w:ascii="Arial"/>
        <w:color w:val="231F20"/>
        <w:sz w:val="18"/>
      </w:rPr>
      <w:t>sra</w:t>
    </w:r>
    <w:r w:rsidR="00992FDA" w:rsidRPr="00F86D26">
      <w:rPr>
        <w:rFonts w:ascii="Arial"/>
        <w:color w:val="231F20"/>
        <w:sz w:val="18"/>
      </w:rPr>
      <w:t xml:space="preserve"> M</w:t>
    </w:r>
    <w:r w:rsidR="00340C79" w:rsidRPr="00F86D26">
      <w:rPr>
        <w:rFonts w:ascii="Arial"/>
        <w:color w:val="231F20"/>
        <w:sz w:val="18"/>
      </w:rPr>
      <w:t>ed</w:t>
    </w:r>
    <w:r w:rsidR="00992FDA" w:rsidRPr="00F86D26">
      <w:rPr>
        <w:rFonts w:ascii="Arial"/>
        <w:color w:val="231F20"/>
        <w:sz w:val="18"/>
      </w:rPr>
      <w:t xml:space="preserve"> J</w:t>
    </w:r>
    <w:r w:rsidR="00340C79" w:rsidRPr="00F86D26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| Volume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DC4C37">
      <w:rPr>
        <w:rFonts w:ascii="Arial"/>
        <w:color w:val="231F20"/>
        <w:sz w:val="18"/>
      </w:rPr>
      <w:t xml:space="preserve"> - Part </w:t>
    </w:r>
    <w:r>
      <w:rPr>
        <w:rFonts w:ascii="Arial"/>
        <w:color w:val="231F20"/>
        <w:sz w:val="18"/>
      </w:rPr>
      <w:t>B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0E73"/>
    <w:multiLevelType w:val="hybridMultilevel"/>
    <w:tmpl w:val="27E6F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234B"/>
    <w:multiLevelType w:val="multilevel"/>
    <w:tmpl w:val="791ED3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A18"/>
    <w:multiLevelType w:val="hybridMultilevel"/>
    <w:tmpl w:val="A37AEDCC"/>
    <w:lvl w:ilvl="0" w:tplc="676CFB6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34B6727"/>
    <w:multiLevelType w:val="hybridMultilevel"/>
    <w:tmpl w:val="FD34467C"/>
    <w:lvl w:ilvl="0" w:tplc="4EEC2E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2244"/>
    <w:rsid w:val="00002405"/>
    <w:rsid w:val="00002411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E1C"/>
    <w:rsid w:val="00032B4C"/>
    <w:rsid w:val="000334DD"/>
    <w:rsid w:val="00034DC5"/>
    <w:rsid w:val="00035418"/>
    <w:rsid w:val="000356FB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1833"/>
    <w:rsid w:val="00092471"/>
    <w:rsid w:val="00092AE9"/>
    <w:rsid w:val="000932E7"/>
    <w:rsid w:val="000934AD"/>
    <w:rsid w:val="00094CE7"/>
    <w:rsid w:val="00096240"/>
    <w:rsid w:val="00097EB8"/>
    <w:rsid w:val="000A1B61"/>
    <w:rsid w:val="000A220A"/>
    <w:rsid w:val="000A3D90"/>
    <w:rsid w:val="000A45F3"/>
    <w:rsid w:val="000A55C0"/>
    <w:rsid w:val="000A588B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16177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41257"/>
    <w:rsid w:val="001426E5"/>
    <w:rsid w:val="0014419E"/>
    <w:rsid w:val="001459AD"/>
    <w:rsid w:val="00147BB0"/>
    <w:rsid w:val="001514F3"/>
    <w:rsid w:val="00151B6E"/>
    <w:rsid w:val="00151EF9"/>
    <w:rsid w:val="00152F65"/>
    <w:rsid w:val="00154247"/>
    <w:rsid w:val="001546D6"/>
    <w:rsid w:val="00156FA2"/>
    <w:rsid w:val="001608E9"/>
    <w:rsid w:val="00160960"/>
    <w:rsid w:val="001615EB"/>
    <w:rsid w:val="0016427A"/>
    <w:rsid w:val="001657CD"/>
    <w:rsid w:val="00166FF7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6BF7"/>
    <w:rsid w:val="00196EDE"/>
    <w:rsid w:val="001A22B8"/>
    <w:rsid w:val="001A390E"/>
    <w:rsid w:val="001A518D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787"/>
    <w:rsid w:val="001C50BE"/>
    <w:rsid w:val="001C5639"/>
    <w:rsid w:val="001C63C8"/>
    <w:rsid w:val="001C7417"/>
    <w:rsid w:val="001D068E"/>
    <w:rsid w:val="001D0C65"/>
    <w:rsid w:val="001D1CDB"/>
    <w:rsid w:val="001D36AC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E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3DFD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7478"/>
    <w:rsid w:val="00277818"/>
    <w:rsid w:val="00277AD2"/>
    <w:rsid w:val="00281F25"/>
    <w:rsid w:val="00281F30"/>
    <w:rsid w:val="00281F97"/>
    <w:rsid w:val="00283696"/>
    <w:rsid w:val="00283D6A"/>
    <w:rsid w:val="00286BC8"/>
    <w:rsid w:val="002924E5"/>
    <w:rsid w:val="00296FFC"/>
    <w:rsid w:val="002A0261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6204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4E83"/>
    <w:rsid w:val="003278F2"/>
    <w:rsid w:val="003306FE"/>
    <w:rsid w:val="00332CAE"/>
    <w:rsid w:val="003337A7"/>
    <w:rsid w:val="003349AF"/>
    <w:rsid w:val="003354A8"/>
    <w:rsid w:val="00335F48"/>
    <w:rsid w:val="003361E5"/>
    <w:rsid w:val="00340A47"/>
    <w:rsid w:val="00340C79"/>
    <w:rsid w:val="003410C7"/>
    <w:rsid w:val="003422D1"/>
    <w:rsid w:val="0034255B"/>
    <w:rsid w:val="00344331"/>
    <w:rsid w:val="00350E52"/>
    <w:rsid w:val="003514A1"/>
    <w:rsid w:val="00351AA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673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A38"/>
    <w:rsid w:val="003E6E0F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05BC"/>
    <w:rsid w:val="00491CBE"/>
    <w:rsid w:val="00495DCE"/>
    <w:rsid w:val="00496B8A"/>
    <w:rsid w:val="004A0E16"/>
    <w:rsid w:val="004A1713"/>
    <w:rsid w:val="004A19EE"/>
    <w:rsid w:val="004B0236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47DF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57EC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5B4E"/>
    <w:rsid w:val="00526C3F"/>
    <w:rsid w:val="00527053"/>
    <w:rsid w:val="00531DE4"/>
    <w:rsid w:val="00535822"/>
    <w:rsid w:val="00536178"/>
    <w:rsid w:val="00536EDA"/>
    <w:rsid w:val="00537724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917"/>
    <w:rsid w:val="00561A43"/>
    <w:rsid w:val="00564715"/>
    <w:rsid w:val="00565056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3E5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25B0F"/>
    <w:rsid w:val="00632D0B"/>
    <w:rsid w:val="00636644"/>
    <w:rsid w:val="00642CEC"/>
    <w:rsid w:val="006444C7"/>
    <w:rsid w:val="006472A0"/>
    <w:rsid w:val="0064733A"/>
    <w:rsid w:val="0065045F"/>
    <w:rsid w:val="00651E2C"/>
    <w:rsid w:val="006558D3"/>
    <w:rsid w:val="00655D51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C7477"/>
    <w:rsid w:val="006D064B"/>
    <w:rsid w:val="006D0FFB"/>
    <w:rsid w:val="006D2BC2"/>
    <w:rsid w:val="006D6A57"/>
    <w:rsid w:val="006E0306"/>
    <w:rsid w:val="006E305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B2B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5752"/>
    <w:rsid w:val="007571A8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5C16"/>
    <w:rsid w:val="00796127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22B7"/>
    <w:rsid w:val="007C411E"/>
    <w:rsid w:val="007C75E4"/>
    <w:rsid w:val="007C7EF9"/>
    <w:rsid w:val="007D0745"/>
    <w:rsid w:val="007D2603"/>
    <w:rsid w:val="007D560F"/>
    <w:rsid w:val="007D6DB2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37D1"/>
    <w:rsid w:val="00803CD3"/>
    <w:rsid w:val="00806AAD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560C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C3CA1"/>
    <w:rsid w:val="008C6892"/>
    <w:rsid w:val="008D34F5"/>
    <w:rsid w:val="008D3DD4"/>
    <w:rsid w:val="008D45FA"/>
    <w:rsid w:val="008D4B64"/>
    <w:rsid w:val="008D584B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0434"/>
    <w:rsid w:val="00911E18"/>
    <w:rsid w:val="00914002"/>
    <w:rsid w:val="00915351"/>
    <w:rsid w:val="00920EE6"/>
    <w:rsid w:val="009210F3"/>
    <w:rsid w:val="00922214"/>
    <w:rsid w:val="009225E7"/>
    <w:rsid w:val="009229A6"/>
    <w:rsid w:val="00925AEF"/>
    <w:rsid w:val="00930568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56DC7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2090"/>
    <w:rsid w:val="009B4A23"/>
    <w:rsid w:val="009C2BD6"/>
    <w:rsid w:val="009C4914"/>
    <w:rsid w:val="009C5525"/>
    <w:rsid w:val="009C5A25"/>
    <w:rsid w:val="009C76CD"/>
    <w:rsid w:val="009D0FD3"/>
    <w:rsid w:val="009D39D0"/>
    <w:rsid w:val="009D76DD"/>
    <w:rsid w:val="009E00DB"/>
    <w:rsid w:val="009E39CD"/>
    <w:rsid w:val="009E3BC1"/>
    <w:rsid w:val="009E4695"/>
    <w:rsid w:val="009E6005"/>
    <w:rsid w:val="009F06CB"/>
    <w:rsid w:val="009F0B05"/>
    <w:rsid w:val="009F15CF"/>
    <w:rsid w:val="009F2145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91"/>
    <w:rsid w:val="00A80CAA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AF580E"/>
    <w:rsid w:val="00B00226"/>
    <w:rsid w:val="00B010E4"/>
    <w:rsid w:val="00B03279"/>
    <w:rsid w:val="00B03B69"/>
    <w:rsid w:val="00B0437B"/>
    <w:rsid w:val="00B07540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AB7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E12"/>
    <w:rsid w:val="00B76DE4"/>
    <w:rsid w:val="00B778D5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B0F04"/>
    <w:rsid w:val="00BB312B"/>
    <w:rsid w:val="00BB62DB"/>
    <w:rsid w:val="00BB6EB8"/>
    <w:rsid w:val="00BB7AEC"/>
    <w:rsid w:val="00BB7F3A"/>
    <w:rsid w:val="00BD0524"/>
    <w:rsid w:val="00BD06E9"/>
    <w:rsid w:val="00BD1768"/>
    <w:rsid w:val="00BD49B9"/>
    <w:rsid w:val="00BD5AF3"/>
    <w:rsid w:val="00BD6D69"/>
    <w:rsid w:val="00BD703D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429"/>
    <w:rsid w:val="00BF4699"/>
    <w:rsid w:val="00BF5611"/>
    <w:rsid w:val="00BF60C2"/>
    <w:rsid w:val="00C006FD"/>
    <w:rsid w:val="00C03731"/>
    <w:rsid w:val="00C0394E"/>
    <w:rsid w:val="00C04219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1F89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727A6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5570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6777"/>
    <w:rsid w:val="00CE769B"/>
    <w:rsid w:val="00CF03E6"/>
    <w:rsid w:val="00CF1DA9"/>
    <w:rsid w:val="00CF244A"/>
    <w:rsid w:val="00CF29E6"/>
    <w:rsid w:val="00CF41D8"/>
    <w:rsid w:val="00CF43E5"/>
    <w:rsid w:val="00CF4969"/>
    <w:rsid w:val="00CF76E6"/>
    <w:rsid w:val="00D01972"/>
    <w:rsid w:val="00D02F1B"/>
    <w:rsid w:val="00D05154"/>
    <w:rsid w:val="00D055AC"/>
    <w:rsid w:val="00D05EA3"/>
    <w:rsid w:val="00D062D3"/>
    <w:rsid w:val="00D104F0"/>
    <w:rsid w:val="00D10D18"/>
    <w:rsid w:val="00D14352"/>
    <w:rsid w:val="00D1601D"/>
    <w:rsid w:val="00D161EC"/>
    <w:rsid w:val="00D16C70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47ECA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1144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573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EE3"/>
    <w:rsid w:val="00DC34AC"/>
    <w:rsid w:val="00DC4C37"/>
    <w:rsid w:val="00DD08AB"/>
    <w:rsid w:val="00DD0DE6"/>
    <w:rsid w:val="00DD0E50"/>
    <w:rsid w:val="00DD0E85"/>
    <w:rsid w:val="00DD35A8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53AA"/>
    <w:rsid w:val="00DF5A31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0901"/>
    <w:rsid w:val="00E52392"/>
    <w:rsid w:val="00E536DB"/>
    <w:rsid w:val="00E55BDA"/>
    <w:rsid w:val="00E567B5"/>
    <w:rsid w:val="00E56887"/>
    <w:rsid w:val="00E577D6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7761B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5BA9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DC6"/>
    <w:rsid w:val="00ED3AE2"/>
    <w:rsid w:val="00ED5D01"/>
    <w:rsid w:val="00ED7520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6122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20D4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351E"/>
    <w:rsid w:val="00F74276"/>
    <w:rsid w:val="00F742FB"/>
    <w:rsid w:val="00F7582D"/>
    <w:rsid w:val="00F76DCD"/>
    <w:rsid w:val="00F7792A"/>
    <w:rsid w:val="00F80799"/>
    <w:rsid w:val="00F80976"/>
    <w:rsid w:val="00F839DF"/>
    <w:rsid w:val="00F86D26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39AE2E11-5A0A-41F1-8364-076EAAC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selectable">
    <w:name w:val="selectable"/>
    <w:basedOn w:val="DefaultParagraphFont"/>
    <w:rsid w:val="003349AF"/>
  </w:style>
  <w:style w:type="paragraph" w:styleId="TOC2">
    <w:name w:val="toc 2"/>
    <w:basedOn w:val="Normal"/>
    <w:next w:val="Normal"/>
    <w:autoRedefine/>
    <w:uiPriority w:val="39"/>
    <w:unhideWhenUsed/>
    <w:rsid w:val="003349AF"/>
    <w:pPr>
      <w:spacing w:after="100"/>
      <w:ind w:left="220"/>
    </w:pPr>
  </w:style>
  <w:style w:type="character" w:customStyle="1" w:styleId="journalname">
    <w:name w:val="journalname"/>
    <w:basedOn w:val="DefaultParagraphFont"/>
    <w:rsid w:val="00525B4E"/>
  </w:style>
  <w:style w:type="table" w:customStyle="1" w:styleId="TableGrid1">
    <w:name w:val="Table Grid1"/>
    <w:basedOn w:val="TableNormal"/>
    <w:next w:val="TableGrid"/>
    <w:uiPriority w:val="59"/>
    <w:rsid w:val="0009183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173</cp:revision>
  <cp:lastPrinted>2019-03-20T09:23:00Z</cp:lastPrinted>
  <dcterms:created xsi:type="dcterms:W3CDTF">2019-02-25T08:08:00Z</dcterms:created>
  <dcterms:modified xsi:type="dcterms:W3CDTF">2020-01-20T04:56:00Z</dcterms:modified>
</cp:coreProperties>
</file>