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69697536" w14:textId="0510BB22" w:rsidR="000C1D52" w:rsidRDefault="00BC0D76" w:rsidP="007845EF">
      <w:pPr>
        <w:spacing w:after="0" w:line="240" w:lineRule="auto"/>
        <w:jc w:val="center"/>
        <w:rPr>
          <w:rFonts w:cstheme="minorHAnsi"/>
          <w:b/>
          <w:color w:val="000000" w:themeColor="text1"/>
          <w:sz w:val="28"/>
          <w:szCs w:val="28"/>
        </w:rPr>
      </w:pPr>
      <w:r w:rsidRPr="00BC0D76">
        <w:rPr>
          <w:rFonts w:cstheme="minorHAnsi"/>
          <w:b/>
          <w:color w:val="000000" w:themeColor="text1"/>
          <w:sz w:val="28"/>
          <w:szCs w:val="28"/>
        </w:rPr>
        <w:t>Influence of dioptric power on retinal nerve fiber layer thickness in myopic subjects</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410A544D" w:rsidR="00025A68" w:rsidRPr="00034DC5" w:rsidRDefault="00B8317E" w:rsidP="00025A68">
      <w:pPr>
        <w:pStyle w:val="ListParagraph"/>
        <w:spacing w:after="0" w:line="240" w:lineRule="auto"/>
        <w:ind w:left="0" w:right="27"/>
        <w:jc w:val="center"/>
        <w:rPr>
          <w:rFonts w:cstheme="minorHAnsi"/>
          <w:color w:val="000000" w:themeColor="text1"/>
          <w:sz w:val="24"/>
        </w:rPr>
      </w:pPr>
      <w:r w:rsidRPr="00FF181C">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97FAF77">
                <wp:simplePos x="0" y="0"/>
                <wp:positionH relativeFrom="margin">
                  <wp:posOffset>-19050</wp:posOffset>
                </wp:positionH>
                <wp:positionV relativeFrom="paragraph">
                  <wp:posOffset>349249</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53BE"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034DC5" w:rsidRPr="00FF181C">
        <w:rPr>
          <w:rFonts w:eastAsia="Times New Roman" w:cstheme="minorHAnsi"/>
          <w:szCs w:val="20"/>
        </w:rPr>
        <w:t xml:space="preserve"> </w:t>
      </w:r>
      <w:r w:rsidR="00BC0D76" w:rsidRPr="00FF181C">
        <w:rPr>
          <w:rFonts w:cstheme="minorHAnsi"/>
          <w:szCs w:val="20"/>
        </w:rPr>
        <w:t>Iqra Nehal</w:t>
      </w:r>
      <w:r w:rsidR="00BC0D76" w:rsidRPr="00FF181C">
        <w:rPr>
          <w:rFonts w:cstheme="minorHAnsi"/>
          <w:szCs w:val="20"/>
          <w:vertAlign w:val="superscript"/>
        </w:rPr>
        <w:t>1</w:t>
      </w:r>
      <w:r w:rsidR="00BC0D76" w:rsidRPr="00FF181C">
        <w:rPr>
          <w:rFonts w:cstheme="minorHAnsi"/>
          <w:szCs w:val="20"/>
        </w:rPr>
        <w:t>, Umer Kazi</w:t>
      </w:r>
      <w:r w:rsidR="00BC0D76" w:rsidRPr="00FF181C">
        <w:rPr>
          <w:rFonts w:cstheme="minorHAnsi"/>
          <w:szCs w:val="20"/>
          <w:vertAlign w:val="superscript"/>
        </w:rPr>
        <w:t>2</w:t>
      </w:r>
      <w:r w:rsidR="00BC0D76" w:rsidRPr="00FF181C">
        <w:rPr>
          <w:rFonts w:cstheme="minorHAnsi"/>
          <w:szCs w:val="20"/>
        </w:rPr>
        <w:t>, Asi</w:t>
      </w:r>
      <w:r w:rsidR="007B3FDF">
        <w:rPr>
          <w:rFonts w:cstheme="minorHAnsi"/>
          <w:szCs w:val="20"/>
        </w:rPr>
        <w:t>y</w:t>
      </w:r>
      <w:r w:rsidR="00BC0D76" w:rsidRPr="00FF181C">
        <w:rPr>
          <w:rFonts w:cstheme="minorHAnsi"/>
          <w:szCs w:val="20"/>
        </w:rPr>
        <w:t>a Saleem</w:t>
      </w:r>
      <w:r w:rsidR="00BC0D76" w:rsidRPr="00FF181C">
        <w:rPr>
          <w:rFonts w:cstheme="minorHAnsi"/>
          <w:szCs w:val="20"/>
          <w:vertAlign w:val="superscript"/>
        </w:rPr>
        <w:t>1</w:t>
      </w:r>
    </w:p>
    <w:p w14:paraId="78D8B6B9" w14:textId="77777777" w:rsidR="00BD7616" w:rsidRPr="002F70DA" w:rsidRDefault="00BD7616" w:rsidP="007845EF">
      <w:pPr>
        <w:spacing w:after="0" w:line="240" w:lineRule="auto"/>
        <w:ind w:right="27"/>
        <w:jc w:val="center"/>
        <w:rPr>
          <w:rFonts w:cstheme="minorHAnsi"/>
          <w:bCs/>
          <w:color w:val="000000"/>
          <w:sz w:val="18"/>
        </w:rPr>
      </w:pPr>
      <w:bookmarkStart w:id="0" w:name="_GoBack"/>
      <w:bookmarkEnd w:id="0"/>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2F70DA" w:rsidRDefault="00BD7616" w:rsidP="007845EF">
      <w:pPr>
        <w:pStyle w:val="Heading2"/>
        <w:spacing w:before="0" w:beforeAutospacing="0" w:after="0" w:afterAutospacing="0"/>
        <w:ind w:right="727"/>
        <w:jc w:val="center"/>
        <w:rPr>
          <w:rFonts w:asciiTheme="minorHAnsi" w:hAnsiTheme="minorHAnsi" w:cstheme="minorHAnsi"/>
          <w:color w:val="000000" w:themeColor="text1"/>
          <w:sz w:val="18"/>
          <w:szCs w:val="20"/>
        </w:rPr>
      </w:pPr>
    </w:p>
    <w:p w14:paraId="2E0721E4" w14:textId="77777777" w:rsidR="00F4161A" w:rsidRPr="00C177A6" w:rsidRDefault="00F4161A" w:rsidP="00F4161A">
      <w:pPr>
        <w:spacing w:after="0" w:line="240" w:lineRule="auto"/>
        <w:jc w:val="both"/>
        <w:rPr>
          <w:rFonts w:cstheme="minorHAnsi"/>
          <w:b/>
          <w:bCs/>
          <w:iCs/>
          <w:sz w:val="20"/>
          <w:szCs w:val="20"/>
        </w:rPr>
      </w:pPr>
      <w:r w:rsidRPr="00C177A6">
        <w:rPr>
          <w:rFonts w:cstheme="minorHAnsi"/>
          <w:b/>
          <w:bCs/>
          <w:sz w:val="20"/>
          <w:szCs w:val="20"/>
        </w:rPr>
        <w:t>Objective:</w:t>
      </w:r>
      <w:r w:rsidRPr="00C177A6">
        <w:rPr>
          <w:rFonts w:cstheme="minorHAnsi"/>
          <w:b/>
          <w:bCs/>
          <w:iCs/>
          <w:sz w:val="20"/>
          <w:szCs w:val="20"/>
        </w:rPr>
        <w:t xml:space="preserve"> </w:t>
      </w:r>
      <w:r w:rsidRPr="00C177A6">
        <w:rPr>
          <w:rFonts w:cstheme="minorHAnsi"/>
          <w:sz w:val="20"/>
          <w:szCs w:val="20"/>
        </w:rPr>
        <w:t>To evaluate myopic impact on thickness of nerve fiber layer of the retina in healthy myopic subjects.</w:t>
      </w:r>
    </w:p>
    <w:p w14:paraId="62AC0317" w14:textId="77777777" w:rsidR="00F4161A" w:rsidRPr="00C177A6" w:rsidRDefault="00F4161A" w:rsidP="00F4161A">
      <w:pPr>
        <w:spacing w:after="0" w:line="240" w:lineRule="auto"/>
        <w:jc w:val="both"/>
        <w:rPr>
          <w:rFonts w:cstheme="minorHAnsi"/>
          <w:b/>
          <w:bCs/>
          <w:sz w:val="20"/>
          <w:szCs w:val="20"/>
        </w:rPr>
      </w:pPr>
      <w:r w:rsidRPr="00C177A6">
        <w:rPr>
          <w:rFonts w:cstheme="minorHAnsi"/>
          <w:b/>
          <w:bCs/>
          <w:sz w:val="20"/>
          <w:szCs w:val="20"/>
        </w:rPr>
        <w:t>Study Design:</w:t>
      </w:r>
      <w:r w:rsidRPr="00C177A6">
        <w:rPr>
          <w:rFonts w:cstheme="minorHAnsi"/>
          <w:sz w:val="20"/>
          <w:szCs w:val="20"/>
        </w:rPr>
        <w:t xml:space="preserve"> Prospective Observational study.</w:t>
      </w:r>
    </w:p>
    <w:p w14:paraId="7BFF6C55" w14:textId="7F33F1F2" w:rsidR="00F4161A" w:rsidRPr="00C177A6" w:rsidRDefault="00F4161A" w:rsidP="00F4161A">
      <w:pPr>
        <w:spacing w:after="0" w:line="240" w:lineRule="auto"/>
        <w:jc w:val="both"/>
        <w:rPr>
          <w:rFonts w:cstheme="minorHAnsi"/>
          <w:b/>
          <w:bCs/>
          <w:sz w:val="20"/>
          <w:szCs w:val="20"/>
        </w:rPr>
      </w:pPr>
      <w:r w:rsidRPr="00C177A6">
        <w:rPr>
          <w:rFonts w:cstheme="minorHAnsi"/>
          <w:b/>
          <w:bCs/>
          <w:sz w:val="20"/>
          <w:szCs w:val="20"/>
        </w:rPr>
        <w:t>Place and Duration:</w:t>
      </w:r>
      <w:r w:rsidRPr="00C177A6">
        <w:rPr>
          <w:rFonts w:cstheme="minorHAnsi"/>
          <w:sz w:val="20"/>
          <w:szCs w:val="20"/>
        </w:rPr>
        <w:t xml:space="preserve"> Investigative Department of Ophthalmology of Al-Ibrahim </w:t>
      </w:r>
      <w:r w:rsidR="0001152B">
        <w:rPr>
          <w:rFonts w:cstheme="minorHAnsi"/>
          <w:sz w:val="20"/>
          <w:szCs w:val="20"/>
        </w:rPr>
        <w:t>E</w:t>
      </w:r>
      <w:r w:rsidRPr="00C177A6">
        <w:rPr>
          <w:rFonts w:cstheme="minorHAnsi"/>
          <w:sz w:val="20"/>
          <w:szCs w:val="20"/>
        </w:rPr>
        <w:t>ye Hospital, Karachi from 1</w:t>
      </w:r>
      <w:r w:rsidRPr="00C177A6">
        <w:rPr>
          <w:rFonts w:cstheme="minorHAnsi"/>
          <w:sz w:val="20"/>
          <w:szCs w:val="20"/>
          <w:vertAlign w:val="superscript"/>
        </w:rPr>
        <w:t>st</w:t>
      </w:r>
      <w:r w:rsidRPr="00C177A6">
        <w:rPr>
          <w:rFonts w:cstheme="minorHAnsi"/>
          <w:sz w:val="20"/>
          <w:szCs w:val="20"/>
        </w:rPr>
        <w:t xml:space="preserve"> May 2018 to 30</w:t>
      </w:r>
      <w:r w:rsidRPr="00C177A6">
        <w:rPr>
          <w:rFonts w:cstheme="minorHAnsi"/>
          <w:sz w:val="20"/>
          <w:szCs w:val="20"/>
          <w:vertAlign w:val="superscript"/>
        </w:rPr>
        <w:t>th</w:t>
      </w:r>
      <w:r w:rsidRPr="00C177A6">
        <w:rPr>
          <w:rFonts w:cstheme="minorHAnsi"/>
          <w:sz w:val="20"/>
          <w:szCs w:val="20"/>
        </w:rPr>
        <w:t xml:space="preserve"> October 2018.</w:t>
      </w:r>
    </w:p>
    <w:p w14:paraId="10EBF710" w14:textId="77777777" w:rsidR="00F4161A" w:rsidRPr="00C177A6" w:rsidRDefault="00F4161A" w:rsidP="00F4161A">
      <w:pPr>
        <w:spacing w:after="0" w:line="240" w:lineRule="auto"/>
        <w:jc w:val="both"/>
        <w:rPr>
          <w:rFonts w:cstheme="minorHAnsi"/>
          <w:b/>
          <w:bCs/>
          <w:sz w:val="20"/>
          <w:szCs w:val="20"/>
        </w:rPr>
      </w:pPr>
      <w:r w:rsidRPr="00C177A6">
        <w:rPr>
          <w:rFonts w:cstheme="minorHAnsi"/>
          <w:b/>
          <w:bCs/>
          <w:sz w:val="20"/>
          <w:szCs w:val="20"/>
        </w:rPr>
        <w:t>Methodology:</w:t>
      </w:r>
      <w:r w:rsidRPr="00C177A6">
        <w:rPr>
          <w:rFonts w:cstheme="minorHAnsi"/>
          <w:sz w:val="20"/>
          <w:szCs w:val="20"/>
        </w:rPr>
        <w:t xml:space="preserve"> In this study 80 eyes of myopic subjects (SE -0.5 to -11.0 DS) were enrolled. Each eye underwent through comprehensive ocular examination beginning with visual acuity, refraction, fundoscopy by slit lamp and ending up to optical coherence tomography of Nidek. Mean average peripapillary thickness of nerve fiber layer and thickness in superior, inferior, nasal and temporal quadrants was taken into consideration, calculated by Spectral Domain Optical Coherence Tomography (version 1.5.5.0).</w:t>
      </w:r>
    </w:p>
    <w:p w14:paraId="4771CFCB" w14:textId="77777777" w:rsidR="00F4161A" w:rsidRPr="00C177A6" w:rsidRDefault="00F4161A" w:rsidP="00F4161A">
      <w:pPr>
        <w:spacing w:after="0" w:line="240" w:lineRule="auto"/>
        <w:jc w:val="both"/>
        <w:rPr>
          <w:rFonts w:cstheme="minorHAnsi"/>
          <w:sz w:val="20"/>
          <w:szCs w:val="20"/>
        </w:rPr>
      </w:pPr>
      <w:r w:rsidRPr="00C177A6">
        <w:rPr>
          <w:rFonts w:cstheme="minorHAnsi"/>
          <w:b/>
          <w:bCs/>
          <w:sz w:val="20"/>
          <w:szCs w:val="20"/>
        </w:rPr>
        <w:t>Results</w:t>
      </w:r>
      <w:r w:rsidRPr="00C177A6">
        <w:rPr>
          <w:rFonts w:cstheme="minorHAnsi"/>
          <w:sz w:val="20"/>
          <w:szCs w:val="20"/>
        </w:rPr>
        <w:t xml:space="preserve">: Forty subjects volunteered for study protocol among which 21 were male and 19 were female with a degree of refractive breakdown of 30% mild myopic, 50% moderately myopic and 20% highly myopic. The calculated average age was 25.0 ± 5.0 years (range 16-40 years). The average total nerve fiber layer thickness in myopic respondents was 90.85µm; superiorly 112.37µm; inferiorly 117.52µm; temporally 71.85µm and in nasal quadrant was 61.55µm. Retinal nerve fiber layer thickness was statistically significant in superior and temporal quadrant.  In high myopes thickness was clinically significant in inferior quadrant in terms of quantity as compared to mild and moderate myopia </w:t>
      </w:r>
    </w:p>
    <w:p w14:paraId="743D7450" w14:textId="77777777" w:rsidR="00F4161A" w:rsidRPr="00C177A6" w:rsidRDefault="00F4161A" w:rsidP="00F4161A">
      <w:pPr>
        <w:spacing w:after="0" w:line="240" w:lineRule="auto"/>
        <w:jc w:val="both"/>
        <w:rPr>
          <w:rFonts w:cstheme="minorHAnsi"/>
          <w:sz w:val="20"/>
          <w:szCs w:val="20"/>
        </w:rPr>
      </w:pPr>
      <w:r w:rsidRPr="00C177A6">
        <w:rPr>
          <w:rFonts w:cstheme="minorHAnsi"/>
          <w:b/>
          <w:bCs/>
          <w:sz w:val="20"/>
          <w:szCs w:val="20"/>
        </w:rPr>
        <w:t>Conclusion:</w:t>
      </w:r>
      <w:r w:rsidRPr="00C177A6">
        <w:rPr>
          <w:rFonts w:cstheme="minorHAnsi"/>
          <w:sz w:val="20"/>
          <w:szCs w:val="20"/>
        </w:rPr>
        <w:t xml:space="preserve"> Average retinal nerve fiber layer thickness was significantly decreased in high myopia as compared to mild myopia while moderate group had slightly thicker thickness than high myopic group. Hence impact of dioptric power on nerve fiber layer thickness in myopic patients is significant.</w:t>
      </w:r>
    </w:p>
    <w:p w14:paraId="66D24AD8" w14:textId="74A40B88" w:rsidR="00AF2FE7" w:rsidRPr="00D453A5" w:rsidRDefault="00F4161A" w:rsidP="00F4161A">
      <w:pPr>
        <w:pStyle w:val="Heading2"/>
        <w:spacing w:before="0" w:beforeAutospacing="0" w:after="0" w:afterAutospacing="0"/>
        <w:jc w:val="both"/>
        <w:rPr>
          <w:rFonts w:asciiTheme="minorHAnsi" w:hAnsiTheme="minorHAnsi" w:cstheme="minorHAnsi"/>
          <w:b w:val="0"/>
          <w:color w:val="000000" w:themeColor="text1"/>
          <w:sz w:val="20"/>
          <w:szCs w:val="20"/>
        </w:rPr>
      </w:pPr>
      <w:r w:rsidRPr="00F4161A">
        <w:rPr>
          <w:rFonts w:asciiTheme="minorHAnsi" w:hAnsiTheme="minorHAnsi" w:cstheme="minorHAnsi"/>
          <w:bCs w:val="0"/>
          <w:iCs/>
          <w:sz w:val="20"/>
          <w:szCs w:val="20"/>
        </w:rPr>
        <w:t>Keywords</w:t>
      </w:r>
      <w:r w:rsidRPr="00C177A6">
        <w:rPr>
          <w:rFonts w:asciiTheme="minorHAnsi" w:hAnsiTheme="minorHAnsi" w:cstheme="minorHAnsi"/>
          <w:iCs/>
          <w:sz w:val="20"/>
          <w:szCs w:val="20"/>
        </w:rPr>
        <w:t>:</w:t>
      </w:r>
      <w:r w:rsidRPr="00C177A6">
        <w:rPr>
          <w:rFonts w:asciiTheme="minorHAnsi" w:hAnsiTheme="minorHAnsi" w:cstheme="minorHAnsi"/>
          <w:sz w:val="20"/>
          <w:szCs w:val="20"/>
        </w:rPr>
        <w:t xml:space="preserve"> </w:t>
      </w:r>
      <w:r w:rsidRPr="00F4161A">
        <w:rPr>
          <w:rFonts w:asciiTheme="minorHAnsi" w:hAnsiTheme="minorHAnsi" w:cstheme="minorHAnsi"/>
          <w:b w:val="0"/>
          <w:sz w:val="20"/>
          <w:szCs w:val="20"/>
        </w:rPr>
        <w:t>Myopia, RNFL thickness, Optical coherrence tomography, Superior quadrant, Temporal quadrant.</w:t>
      </w:r>
    </w:p>
    <w:p w14:paraId="49A6AC0E" w14:textId="77777777" w:rsidR="00681357" w:rsidRPr="00034DC5" w:rsidRDefault="00681357" w:rsidP="007845EF">
      <w:pPr>
        <w:spacing w:after="0" w:line="240" w:lineRule="auto"/>
        <w:jc w:val="both"/>
        <w:rPr>
          <w:rFonts w:cstheme="minorHAnsi"/>
          <w:sz w:val="18"/>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5A98B295" w:rsidR="00AF2FE7" w:rsidRPr="00034DC5" w:rsidRDefault="00B8317E" w:rsidP="00034DC5">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49C22139">
                <wp:simplePos x="0" y="0"/>
                <wp:positionH relativeFrom="margin">
                  <wp:posOffset>-19050</wp:posOffset>
                </wp:positionH>
                <wp:positionV relativeFrom="paragraph">
                  <wp:posOffset>340359</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4C71"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8pt" to="53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mc:Fallback>
        </mc:AlternateContent>
      </w:r>
      <w:r w:rsidR="00691B6D" w:rsidRPr="00C177A6">
        <w:rPr>
          <w:rFonts w:cstheme="minorHAnsi"/>
          <w:sz w:val="20"/>
          <w:szCs w:val="20"/>
        </w:rPr>
        <w:t>Nehal</w:t>
      </w:r>
      <w:r w:rsidR="00691B6D" w:rsidRPr="00C177A6">
        <w:rPr>
          <w:rFonts w:cstheme="minorHAnsi"/>
          <w:sz w:val="20"/>
          <w:szCs w:val="20"/>
          <w:vertAlign w:val="superscript"/>
        </w:rPr>
        <w:t xml:space="preserve"> </w:t>
      </w:r>
      <w:r w:rsidR="00691B6D" w:rsidRPr="00C177A6">
        <w:rPr>
          <w:rFonts w:cstheme="minorHAnsi"/>
          <w:sz w:val="20"/>
          <w:szCs w:val="20"/>
        </w:rPr>
        <w:t>I, Kazi</w:t>
      </w:r>
      <w:r w:rsidR="00691B6D" w:rsidRPr="00C177A6">
        <w:rPr>
          <w:rFonts w:cstheme="minorHAnsi"/>
          <w:sz w:val="20"/>
          <w:szCs w:val="20"/>
          <w:vertAlign w:val="superscript"/>
        </w:rPr>
        <w:t xml:space="preserve"> </w:t>
      </w:r>
      <w:r w:rsidR="00691B6D" w:rsidRPr="00C177A6">
        <w:rPr>
          <w:rFonts w:cstheme="minorHAnsi"/>
          <w:sz w:val="20"/>
          <w:szCs w:val="20"/>
        </w:rPr>
        <w:t>U, Saleem</w:t>
      </w:r>
      <w:r w:rsidR="00691B6D" w:rsidRPr="00C177A6">
        <w:rPr>
          <w:rFonts w:cstheme="minorHAnsi"/>
          <w:sz w:val="20"/>
          <w:szCs w:val="20"/>
          <w:vertAlign w:val="superscript"/>
        </w:rPr>
        <w:t xml:space="preserve"> </w:t>
      </w:r>
      <w:r w:rsidR="00691B6D" w:rsidRPr="00C177A6">
        <w:rPr>
          <w:rFonts w:cstheme="minorHAnsi"/>
          <w:sz w:val="20"/>
          <w:szCs w:val="20"/>
        </w:rPr>
        <w:t xml:space="preserve">A. </w:t>
      </w:r>
      <w:r w:rsidR="00691B6D" w:rsidRPr="00C177A6">
        <w:rPr>
          <w:rFonts w:cstheme="minorHAnsi"/>
          <w:bCs/>
          <w:iCs/>
          <w:sz w:val="20"/>
          <w:szCs w:val="20"/>
        </w:rPr>
        <w:t>Influence of dioptric power on retinal nerve fiber layer thickness in myopic subjects</w:t>
      </w:r>
      <w:r w:rsidR="00691B6D" w:rsidRPr="00C177A6">
        <w:rPr>
          <w:rFonts w:cstheme="minorHAnsi"/>
          <w:bCs/>
          <w:sz w:val="20"/>
          <w:szCs w:val="20"/>
        </w:rPr>
        <w:t>.</w:t>
      </w:r>
      <w:r w:rsidR="00691B6D" w:rsidRPr="00C177A6">
        <w:rPr>
          <w:rFonts w:cstheme="minorHAnsi"/>
          <w:b/>
          <w:bCs/>
          <w:sz w:val="20"/>
          <w:szCs w:val="20"/>
        </w:rPr>
        <w:t xml:space="preserve"> </w:t>
      </w:r>
      <w:r w:rsidR="00691B6D" w:rsidRPr="00C177A6">
        <w:rPr>
          <w:rFonts w:cstheme="minorHAnsi"/>
          <w:sz w:val="20"/>
          <w:szCs w:val="20"/>
        </w:rPr>
        <w:t xml:space="preserve">Isra Med J. 2019; 11(3): </w:t>
      </w:r>
      <w:r w:rsidR="00D67CB7">
        <w:rPr>
          <w:rFonts w:cstheme="minorHAnsi"/>
          <w:sz w:val="20"/>
          <w:szCs w:val="20"/>
        </w:rPr>
        <w:t>163</w:t>
      </w:r>
      <w:r w:rsidR="00691B6D" w:rsidRPr="00C177A6">
        <w:rPr>
          <w:rFonts w:cstheme="minorHAnsi"/>
          <w:sz w:val="20"/>
          <w:szCs w:val="20"/>
        </w:rPr>
        <w:t>-</w:t>
      </w:r>
      <w:r w:rsidR="007B0D42">
        <w:rPr>
          <w:rFonts w:cstheme="minorHAnsi"/>
          <w:sz w:val="20"/>
          <w:szCs w:val="20"/>
        </w:rPr>
        <w:t>16</w:t>
      </w:r>
      <w:r w:rsidR="00D67CB7">
        <w:rPr>
          <w:rFonts w:cstheme="minorHAnsi"/>
          <w:sz w:val="20"/>
          <w:szCs w:val="20"/>
        </w:rPr>
        <w:t>6</w:t>
      </w:r>
      <w:r w:rsidR="00691B6D" w:rsidRPr="00C177A6">
        <w:rPr>
          <w:rFonts w:cstheme="minorHAnsi"/>
          <w:sz w:val="20"/>
          <w:szCs w:val="20"/>
        </w:rPr>
        <w:t>.</w:t>
      </w:r>
    </w:p>
    <w:p w14:paraId="61969AB9" w14:textId="6A814B30" w:rsidR="002F70DA" w:rsidRPr="009505C3" w:rsidRDefault="00B8317E" w:rsidP="009505C3">
      <w:pPr>
        <w:pStyle w:val="Normalverdan"/>
        <w:spacing w:before="0" w:beforeAutospacing="0" w:after="0" w:afterAutospacing="0" w:line="240" w:lineRule="auto"/>
        <w:rPr>
          <w:rFonts w:asciiTheme="minorHAnsi" w:hAnsiTheme="minorHAnsi" w:cstheme="minorHAnsi"/>
          <w:b w:val="0"/>
          <w:sz w:val="6"/>
          <w:szCs w:val="18"/>
        </w:rPr>
        <w:sectPr w:rsidR="002F70DA" w:rsidRPr="009505C3" w:rsidSect="00D67CB7">
          <w:headerReference w:type="default" r:id="rId7"/>
          <w:footerReference w:type="default" r:id="rId8"/>
          <w:pgSz w:w="12240" w:h="15840" w:code="1"/>
          <w:pgMar w:top="1080" w:right="720" w:bottom="720" w:left="720" w:header="547" w:footer="360" w:gutter="0"/>
          <w:pgNumType w:start="163"/>
          <w:cols w:space="720"/>
          <w:docGrid w:linePitch="360"/>
        </w:sect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669E5FAE">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8066"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762D1941" w14:textId="77777777"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9"/>
          <w:type w:val="continuous"/>
          <w:pgSz w:w="12240" w:h="15840" w:code="1"/>
          <w:pgMar w:top="1080" w:right="720" w:bottom="720" w:left="720" w:header="547" w:footer="360" w:gutter="0"/>
          <w:cols w:space="432"/>
          <w:docGrid w:linePitch="360"/>
        </w:sectPr>
      </w:pPr>
    </w:p>
    <w:p w14:paraId="62AA50FC" w14:textId="1E9674F3" w:rsidR="004658A8" w:rsidRPr="009505C3" w:rsidRDefault="004658A8" w:rsidP="007E4E72">
      <w:pPr>
        <w:pStyle w:val="Heading1"/>
        <w:spacing w:before="0" w:line="240" w:lineRule="auto"/>
        <w:jc w:val="center"/>
        <w:rPr>
          <w:rFonts w:eastAsia="Times New Roman" w:cstheme="minorHAnsi"/>
          <w:color w:val="000000" w:themeColor="text1"/>
          <w:sz w:val="20"/>
          <w:szCs w:val="20"/>
        </w:rPr>
      </w:pPr>
    </w:p>
    <w:sectPr w:rsidR="004658A8" w:rsidRPr="009505C3" w:rsidSect="007E4E72">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3F3A0" w14:textId="77777777" w:rsidR="009738B1" w:rsidRDefault="009738B1" w:rsidP="00332CAE">
      <w:pPr>
        <w:spacing w:after="0" w:line="240" w:lineRule="auto"/>
      </w:pPr>
      <w:r>
        <w:separator/>
      </w:r>
    </w:p>
  </w:endnote>
  <w:endnote w:type="continuationSeparator" w:id="0">
    <w:p w14:paraId="67BAAA1F" w14:textId="77777777" w:rsidR="009738B1" w:rsidRDefault="009738B1"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41D70EE4" w:rsidR="00992FDA" w:rsidRPr="007877E5" w:rsidRDefault="007B0D42" w:rsidP="00BE20F1">
    <w:pPr>
      <w:pStyle w:val="Footer"/>
      <w:jc w:val="center"/>
      <w:rPr>
        <w:rFonts w:ascii="Arial" w:hAnsi="Arial" w:cs="Arial"/>
      </w:rPr>
    </w:pPr>
    <w:r w:rsidRPr="007B0D42">
      <w:rPr>
        <w:rFonts w:ascii="Arial" w:hAnsi="Arial" w:cs="Arial"/>
      </w:rPr>
      <w:fldChar w:fldCharType="begin"/>
    </w:r>
    <w:r w:rsidRPr="007B0D42">
      <w:rPr>
        <w:rFonts w:ascii="Arial" w:hAnsi="Arial" w:cs="Arial"/>
      </w:rPr>
      <w:instrText xml:space="preserve"> PAGE   \* MERGEFORMAT </w:instrText>
    </w:r>
    <w:r w:rsidRPr="007B0D42">
      <w:rPr>
        <w:rFonts w:ascii="Arial" w:hAnsi="Arial" w:cs="Arial"/>
      </w:rPr>
      <w:fldChar w:fldCharType="separate"/>
    </w:r>
    <w:r w:rsidR="007E4E72">
      <w:rPr>
        <w:rFonts w:ascii="Arial" w:hAnsi="Arial" w:cs="Arial"/>
        <w:noProof/>
      </w:rPr>
      <w:t>163</w:t>
    </w:r>
    <w:r w:rsidRPr="007B0D42">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964F0"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9342" w14:textId="77777777" w:rsidR="009738B1" w:rsidRDefault="009738B1" w:rsidP="00332CAE">
      <w:pPr>
        <w:spacing w:after="0" w:line="240" w:lineRule="auto"/>
      </w:pPr>
      <w:r>
        <w:separator/>
      </w:r>
    </w:p>
  </w:footnote>
  <w:footnote w:type="continuationSeparator" w:id="0">
    <w:p w14:paraId="7A4ACFDA" w14:textId="77777777" w:rsidR="009738B1" w:rsidRDefault="009738B1"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634C10B0" w:rsidR="00992FDA" w:rsidRPr="00000F7D" w:rsidRDefault="00B8317E"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9B43C"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992FDA" w:rsidRPr="00596EA1">
      <w:rPr>
        <w:rFonts w:ascii="Arial" w:hAnsi="Arial"/>
        <w:color w:val="231F20"/>
        <w:position w:val="-3"/>
        <w:sz w:val="28"/>
      </w:rPr>
      <w:t>ORIGINAL</w:t>
    </w:r>
    <w:r w:rsidR="00992FDA" w:rsidRPr="00596EA1">
      <w:rPr>
        <w:rFonts w:ascii="Arial" w:hAnsi="Arial"/>
        <w:color w:val="231F20"/>
        <w:spacing w:val="-28"/>
        <w:position w:val="-3"/>
        <w:sz w:val="28"/>
      </w:rPr>
      <w:t xml:space="preserve"> </w:t>
    </w:r>
    <w:r w:rsidR="00992FDA" w:rsidRPr="00596EA1">
      <w:rPr>
        <w:rFonts w:ascii="Arial" w:hAnsi="Arial"/>
        <w:color w:val="231F20"/>
        <w:position w:val="-3"/>
        <w:sz w:val="28"/>
      </w:rPr>
      <w:t>ARTICLE</w:t>
    </w:r>
    <w:r w:rsidR="00992FDA">
      <w:rPr>
        <w:rFonts w:ascii="Arial"/>
        <w:color w:val="231F20"/>
        <w:position w:val="-3"/>
        <w:sz w:val="28"/>
      </w:rPr>
      <w:t xml:space="preserve">                                  </w:t>
    </w:r>
    <w:r w:rsidR="00596EA1">
      <w:rPr>
        <w:rFonts w:ascii="Arial"/>
        <w:color w:val="231F20"/>
        <w:position w:val="-3"/>
        <w:sz w:val="28"/>
      </w:rPr>
      <w:t xml:space="preserve">  </w:t>
    </w:r>
    <w:r w:rsidR="00A94599" w:rsidRPr="00596EA1">
      <w:rPr>
        <w:rFonts w:ascii="Arial"/>
        <w:b/>
        <w:color w:val="231F20"/>
        <w:sz w:val="18"/>
      </w:rPr>
      <w:t xml:space="preserve">ISRA MEDICAL JOURNAL </w:t>
    </w:r>
    <w:r w:rsidR="00992FDA" w:rsidRPr="00596EA1">
      <w:rPr>
        <w:rFonts w:ascii="Arial"/>
        <w:color w:val="231F20"/>
        <w:sz w:val="18"/>
      </w:rPr>
      <w:t>| Volume 1</w:t>
    </w:r>
    <w:r w:rsidR="00F34497" w:rsidRPr="00596EA1">
      <w:rPr>
        <w:rFonts w:ascii="Arial"/>
        <w:color w:val="231F20"/>
        <w:sz w:val="18"/>
      </w:rPr>
      <w:t>1</w:t>
    </w:r>
    <w:r w:rsidR="00992FDA" w:rsidRPr="00596EA1">
      <w:rPr>
        <w:rFonts w:ascii="Arial"/>
        <w:color w:val="231F20"/>
        <w:sz w:val="18"/>
      </w:rPr>
      <w:t xml:space="preserve"> - Issue </w:t>
    </w:r>
    <w:r w:rsidR="00587248">
      <w:rPr>
        <w:rFonts w:ascii="Arial"/>
        <w:color w:val="231F20"/>
        <w:sz w:val="18"/>
      </w:rPr>
      <w:t>3</w:t>
    </w:r>
    <w:r w:rsidR="00A94599" w:rsidRPr="00596EA1">
      <w:rPr>
        <w:rFonts w:ascii="Arial"/>
        <w:color w:val="231F20"/>
        <w:sz w:val="18"/>
      </w:rPr>
      <w:t xml:space="preserve"> | </w:t>
    </w:r>
    <w:r w:rsidR="00E679C5">
      <w:rPr>
        <w:rFonts w:ascii="Arial"/>
        <w:color w:val="231F20"/>
        <w:sz w:val="18"/>
      </w:rPr>
      <w:t>Ma</w:t>
    </w:r>
    <w:r w:rsidR="00587248">
      <w:rPr>
        <w:rFonts w:ascii="Arial"/>
        <w:color w:val="231F20"/>
        <w:sz w:val="18"/>
      </w:rPr>
      <w:t>y</w:t>
    </w:r>
    <w:r w:rsidR="00992FDA" w:rsidRPr="00596EA1">
      <w:rPr>
        <w:rFonts w:ascii="Arial"/>
        <w:color w:val="231F20"/>
        <w:sz w:val="18"/>
      </w:rPr>
      <w:t xml:space="preserve"> </w:t>
    </w:r>
    <w:r w:rsidR="00992FDA" w:rsidRPr="00596EA1">
      <w:rPr>
        <w:rFonts w:ascii="Arial"/>
        <w:color w:val="231F20"/>
        <w:sz w:val="18"/>
      </w:rPr>
      <w:t>–</w:t>
    </w:r>
    <w:r w:rsidR="00992FDA" w:rsidRPr="00596EA1">
      <w:rPr>
        <w:rFonts w:ascii="Arial"/>
        <w:color w:val="231F20"/>
        <w:sz w:val="18"/>
      </w:rPr>
      <w:t xml:space="preserve"> </w:t>
    </w:r>
    <w:r w:rsidR="00587248">
      <w:rPr>
        <w:rFonts w:ascii="Arial"/>
        <w:color w:val="231F20"/>
        <w:sz w:val="18"/>
      </w:rPr>
      <w:t>Jun</w:t>
    </w:r>
    <w:r w:rsidR="00F34497"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469253B4" w:rsidR="00992FDA" w:rsidRPr="00000F7D" w:rsidRDefault="001D1248" w:rsidP="00737E36">
    <w:pPr>
      <w:tabs>
        <w:tab w:val="left" w:pos="5030"/>
      </w:tabs>
      <w:spacing w:before="69" w:after="7"/>
      <w:rPr>
        <w:rFonts w:ascii="Arial"/>
        <w:sz w:val="18"/>
      </w:rPr>
    </w:pPr>
    <w:r w:rsidRPr="001D1248">
      <w:rPr>
        <w:rFonts w:ascii="Arial" w:hAnsi="Arial" w:cs="Arial"/>
        <w:sz w:val="18"/>
        <w:szCs w:val="20"/>
      </w:rPr>
      <w:t>Iqra Nehal</w:t>
    </w:r>
    <w:r w:rsidR="00414568" w:rsidRPr="001D1248">
      <w:rPr>
        <w:rFonts w:ascii="Arial" w:hAnsi="Arial" w:cs="Arial"/>
        <w:noProof/>
        <w:sz w:val="2"/>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AB51"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414568">
      <w:rPr>
        <w:rFonts w:ascii="Arial"/>
        <w:b/>
        <w:color w:val="231F20"/>
        <w:sz w:val="18"/>
      </w:rPr>
      <w:t xml:space="preserve">      </w:t>
    </w:r>
    <w:r>
      <w:rPr>
        <w:rFonts w:ascii="Arial"/>
        <w:b/>
        <w:color w:val="231F20"/>
        <w:sz w:val="18"/>
      </w:rPr>
      <w:t xml:space="preserve">           </w:t>
    </w:r>
    <w:r w:rsidR="00414568">
      <w:rPr>
        <w:rFonts w:ascii="Arial"/>
        <w:b/>
        <w:color w:val="231F20"/>
        <w:sz w:val="18"/>
      </w:rPr>
      <w:t xml:space="preserve"> </w:t>
    </w:r>
    <w:r w:rsidR="00992FDA">
      <w:rPr>
        <w:rFonts w:ascii="Arial"/>
        <w:b/>
        <w:color w:val="231F20"/>
        <w:sz w:val="18"/>
      </w:rPr>
      <w:t xml:space="preserve">ISRA MEDICAL JOURNAL </w:t>
    </w:r>
    <w:r w:rsidR="00992FDA">
      <w:rPr>
        <w:rFonts w:ascii="Arial"/>
        <w:color w:val="231F20"/>
        <w:sz w:val="18"/>
      </w:rPr>
      <w:t>| Volume 1</w:t>
    </w:r>
    <w:r w:rsidR="00286BC8">
      <w:rPr>
        <w:rFonts w:ascii="Arial"/>
        <w:color w:val="231F20"/>
        <w:sz w:val="18"/>
      </w:rPr>
      <w:t>1</w:t>
    </w:r>
    <w:r w:rsidR="00992FDA">
      <w:rPr>
        <w:rFonts w:ascii="Arial"/>
        <w:color w:val="231F20"/>
        <w:sz w:val="18"/>
      </w:rPr>
      <w:t xml:space="preserve"> - Issue </w:t>
    </w:r>
    <w:r w:rsidR="00587248">
      <w:rPr>
        <w:rFonts w:ascii="Arial"/>
        <w:color w:val="231F20"/>
        <w:sz w:val="18"/>
      </w:rPr>
      <w:t>3</w:t>
    </w:r>
    <w:r w:rsidR="00BB312B">
      <w:rPr>
        <w:rFonts w:ascii="Arial"/>
        <w:color w:val="231F20"/>
        <w:sz w:val="18"/>
      </w:rPr>
      <w:t xml:space="preserve"> | </w:t>
    </w:r>
    <w:r w:rsidR="009505C3">
      <w:rPr>
        <w:rFonts w:ascii="Arial"/>
        <w:color w:val="231F20"/>
        <w:sz w:val="18"/>
      </w:rPr>
      <w:t>Ma</w:t>
    </w:r>
    <w:r w:rsidR="00587248">
      <w:rPr>
        <w:rFonts w:ascii="Arial"/>
        <w:color w:val="231F20"/>
        <w:sz w:val="18"/>
      </w:rPr>
      <w:t>y</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587248">
      <w:rPr>
        <w:rFonts w:ascii="Arial"/>
        <w:color w:val="231F20"/>
        <w:sz w:val="18"/>
      </w:rPr>
      <w:t>Jun</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12EB8"/>
    <w:multiLevelType w:val="hybridMultilevel"/>
    <w:tmpl w:val="9D0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9434B9"/>
    <w:multiLevelType w:val="hybridMultilevel"/>
    <w:tmpl w:val="721E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07838"/>
    <w:multiLevelType w:val="hybridMultilevel"/>
    <w:tmpl w:val="2660AF74"/>
    <w:lvl w:ilvl="0" w:tplc="79EE1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A5807"/>
    <w:multiLevelType w:val="hybridMultilevel"/>
    <w:tmpl w:val="9CAE5B18"/>
    <w:lvl w:ilvl="0" w:tplc="A8AECB4C">
      <w:start w:val="1"/>
      <w:numFmt w:val="decimal"/>
      <w:lvlText w:val="%1."/>
      <w:lvlJc w:val="left"/>
      <w:pPr>
        <w:ind w:left="5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D234B"/>
    <w:multiLevelType w:val="multilevel"/>
    <w:tmpl w:val="565C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17674"/>
    <w:multiLevelType w:val="hybridMultilevel"/>
    <w:tmpl w:val="306C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B2454"/>
    <w:multiLevelType w:val="hybridMultilevel"/>
    <w:tmpl w:val="BDF04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DD627B"/>
    <w:multiLevelType w:val="hybridMultilevel"/>
    <w:tmpl w:val="2C1EF7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7">
    <w:nsid w:val="4D0907B9"/>
    <w:multiLevelType w:val="hybridMultilevel"/>
    <w:tmpl w:val="07BC1156"/>
    <w:lvl w:ilvl="0" w:tplc="5734E16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B456B7"/>
    <w:multiLevelType w:val="hybridMultilevel"/>
    <w:tmpl w:val="0AA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B50461"/>
    <w:multiLevelType w:val="hybridMultilevel"/>
    <w:tmpl w:val="39467E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E76FE0"/>
    <w:multiLevelType w:val="hybridMultilevel"/>
    <w:tmpl w:val="94D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827D8"/>
    <w:multiLevelType w:val="hybridMultilevel"/>
    <w:tmpl w:val="907AFEF2"/>
    <w:lvl w:ilvl="0" w:tplc="AAC83992">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D23E47"/>
    <w:multiLevelType w:val="hybridMultilevel"/>
    <w:tmpl w:val="F228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F1D0B"/>
    <w:multiLevelType w:val="hybridMultilevel"/>
    <w:tmpl w:val="F7CA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num>
  <w:num w:numId="3">
    <w:abstractNumId w:val="11"/>
  </w:num>
  <w:num w:numId="4">
    <w:abstractNumId w:val="35"/>
  </w:num>
  <w:num w:numId="5">
    <w:abstractNumId w:val="28"/>
  </w:num>
  <w:num w:numId="6">
    <w:abstractNumId w:val="2"/>
  </w:num>
  <w:num w:numId="7">
    <w:abstractNumId w:val="22"/>
  </w:num>
  <w:num w:numId="8">
    <w:abstractNumId w:val="30"/>
  </w:num>
  <w:num w:numId="9">
    <w:abstractNumId w:val="20"/>
  </w:num>
  <w:num w:numId="10">
    <w:abstractNumId w:val="9"/>
  </w:num>
  <w:num w:numId="11">
    <w:abstractNumId w:val="43"/>
  </w:num>
  <w:num w:numId="12">
    <w:abstractNumId w:val="19"/>
  </w:num>
  <w:num w:numId="13">
    <w:abstractNumId w:val="29"/>
  </w:num>
  <w:num w:numId="14">
    <w:abstractNumId w:val="33"/>
  </w:num>
  <w:num w:numId="15">
    <w:abstractNumId w:val="3"/>
  </w:num>
  <w:num w:numId="16">
    <w:abstractNumId w:val="4"/>
  </w:num>
  <w:num w:numId="17">
    <w:abstractNumId w:val="23"/>
  </w:num>
  <w:num w:numId="18">
    <w:abstractNumId w:val="10"/>
  </w:num>
  <w:num w:numId="19">
    <w:abstractNumId w:val="38"/>
  </w:num>
  <w:num w:numId="20">
    <w:abstractNumId w:val="3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1"/>
  </w:num>
  <w:num w:numId="24">
    <w:abstractNumId w:val="8"/>
  </w:num>
  <w:num w:numId="25">
    <w:abstractNumId w:val="5"/>
  </w:num>
  <w:num w:numId="26">
    <w:abstractNumId w:val="17"/>
  </w:num>
  <w:num w:numId="27">
    <w:abstractNumId w:val="12"/>
  </w:num>
  <w:num w:numId="28">
    <w:abstractNumId w:val="21"/>
  </w:num>
  <w:num w:numId="29">
    <w:abstractNumId w:val="15"/>
  </w:num>
  <w:num w:numId="30">
    <w:abstractNumId w:val="37"/>
  </w:num>
  <w:num w:numId="31">
    <w:abstractNumId w:val="16"/>
  </w:num>
  <w:num w:numId="32">
    <w:abstractNumId w:val="13"/>
  </w:num>
  <w:num w:numId="33">
    <w:abstractNumId w:val="26"/>
  </w:num>
  <w:num w:numId="34">
    <w:abstractNumId w:val="1"/>
  </w:num>
  <w:num w:numId="35">
    <w:abstractNumId w:val="40"/>
  </w:num>
  <w:num w:numId="36">
    <w:abstractNumId w:val="34"/>
  </w:num>
  <w:num w:numId="37">
    <w:abstractNumId w:val="44"/>
  </w:num>
  <w:num w:numId="38">
    <w:abstractNumId w:val="25"/>
  </w:num>
  <w:num w:numId="39">
    <w:abstractNumId w:val="39"/>
  </w:num>
  <w:num w:numId="40">
    <w:abstractNumId w:val="18"/>
  </w:num>
  <w:num w:numId="41">
    <w:abstractNumId w:val="27"/>
  </w:num>
  <w:num w:numId="42">
    <w:abstractNumId w:val="14"/>
  </w:num>
  <w:num w:numId="43">
    <w:abstractNumId w:val="7"/>
  </w:num>
  <w:num w:numId="44">
    <w:abstractNumId w:val="32"/>
  </w:num>
  <w:num w:numId="45">
    <w:abstractNumId w:val="4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7B8"/>
    <w:rsid w:val="00000F7D"/>
    <w:rsid w:val="0000121E"/>
    <w:rsid w:val="00002244"/>
    <w:rsid w:val="00002405"/>
    <w:rsid w:val="000038C6"/>
    <w:rsid w:val="0000447D"/>
    <w:rsid w:val="00004C42"/>
    <w:rsid w:val="000074A1"/>
    <w:rsid w:val="00010512"/>
    <w:rsid w:val="0001152B"/>
    <w:rsid w:val="00012CBA"/>
    <w:rsid w:val="00012CE4"/>
    <w:rsid w:val="000138EB"/>
    <w:rsid w:val="00015223"/>
    <w:rsid w:val="000153D7"/>
    <w:rsid w:val="000153F3"/>
    <w:rsid w:val="000179B5"/>
    <w:rsid w:val="00017E46"/>
    <w:rsid w:val="00020D23"/>
    <w:rsid w:val="000229AD"/>
    <w:rsid w:val="00024D38"/>
    <w:rsid w:val="00025A68"/>
    <w:rsid w:val="00027E1C"/>
    <w:rsid w:val="00032B4C"/>
    <w:rsid w:val="000334DD"/>
    <w:rsid w:val="00034DC5"/>
    <w:rsid w:val="000356FB"/>
    <w:rsid w:val="00040AC3"/>
    <w:rsid w:val="0004116F"/>
    <w:rsid w:val="00043541"/>
    <w:rsid w:val="000437F2"/>
    <w:rsid w:val="00044369"/>
    <w:rsid w:val="00050B40"/>
    <w:rsid w:val="000531D4"/>
    <w:rsid w:val="000557A2"/>
    <w:rsid w:val="00061A7B"/>
    <w:rsid w:val="00062070"/>
    <w:rsid w:val="00064316"/>
    <w:rsid w:val="00065D4B"/>
    <w:rsid w:val="000660A6"/>
    <w:rsid w:val="00066BE5"/>
    <w:rsid w:val="000716D7"/>
    <w:rsid w:val="00072211"/>
    <w:rsid w:val="0007268C"/>
    <w:rsid w:val="000730E7"/>
    <w:rsid w:val="00075C91"/>
    <w:rsid w:val="00080CD5"/>
    <w:rsid w:val="000826EC"/>
    <w:rsid w:val="00085703"/>
    <w:rsid w:val="000903B3"/>
    <w:rsid w:val="00090C2E"/>
    <w:rsid w:val="00090DA0"/>
    <w:rsid w:val="00092201"/>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0C36"/>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454C"/>
    <w:rsid w:val="001352CA"/>
    <w:rsid w:val="00136116"/>
    <w:rsid w:val="00141257"/>
    <w:rsid w:val="001426E5"/>
    <w:rsid w:val="001459AD"/>
    <w:rsid w:val="00147BB0"/>
    <w:rsid w:val="00151EF9"/>
    <w:rsid w:val="00152F65"/>
    <w:rsid w:val="00154247"/>
    <w:rsid w:val="001546D6"/>
    <w:rsid w:val="00156FA2"/>
    <w:rsid w:val="001608E9"/>
    <w:rsid w:val="00160960"/>
    <w:rsid w:val="0016427A"/>
    <w:rsid w:val="001657CD"/>
    <w:rsid w:val="00166FF7"/>
    <w:rsid w:val="001733D0"/>
    <w:rsid w:val="00174790"/>
    <w:rsid w:val="00176409"/>
    <w:rsid w:val="00177F8B"/>
    <w:rsid w:val="0018129A"/>
    <w:rsid w:val="00182AC5"/>
    <w:rsid w:val="0018480D"/>
    <w:rsid w:val="0018485E"/>
    <w:rsid w:val="00185C0F"/>
    <w:rsid w:val="0018692C"/>
    <w:rsid w:val="00192AC8"/>
    <w:rsid w:val="00196BF7"/>
    <w:rsid w:val="00196EDE"/>
    <w:rsid w:val="001A22B8"/>
    <w:rsid w:val="001A390E"/>
    <w:rsid w:val="001A7560"/>
    <w:rsid w:val="001B092D"/>
    <w:rsid w:val="001B1B91"/>
    <w:rsid w:val="001B286C"/>
    <w:rsid w:val="001B2CB3"/>
    <w:rsid w:val="001B3434"/>
    <w:rsid w:val="001B3BE0"/>
    <w:rsid w:val="001B3E0A"/>
    <w:rsid w:val="001B49A5"/>
    <w:rsid w:val="001B5C50"/>
    <w:rsid w:val="001C22E7"/>
    <w:rsid w:val="001C274E"/>
    <w:rsid w:val="001C2B74"/>
    <w:rsid w:val="001C3787"/>
    <w:rsid w:val="001C50BE"/>
    <w:rsid w:val="001C5639"/>
    <w:rsid w:val="001C7417"/>
    <w:rsid w:val="001D068E"/>
    <w:rsid w:val="001D0C65"/>
    <w:rsid w:val="001D1248"/>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2D69"/>
    <w:rsid w:val="00251366"/>
    <w:rsid w:val="00251567"/>
    <w:rsid w:val="002526ED"/>
    <w:rsid w:val="002531C0"/>
    <w:rsid w:val="0026058C"/>
    <w:rsid w:val="00261F8B"/>
    <w:rsid w:val="00263BA7"/>
    <w:rsid w:val="00270119"/>
    <w:rsid w:val="00270178"/>
    <w:rsid w:val="00270281"/>
    <w:rsid w:val="002721E0"/>
    <w:rsid w:val="002733F2"/>
    <w:rsid w:val="00274766"/>
    <w:rsid w:val="00277478"/>
    <w:rsid w:val="00277818"/>
    <w:rsid w:val="00277AD2"/>
    <w:rsid w:val="00281F30"/>
    <w:rsid w:val="00281F97"/>
    <w:rsid w:val="00283696"/>
    <w:rsid w:val="00283D6A"/>
    <w:rsid w:val="00286BC8"/>
    <w:rsid w:val="002924E5"/>
    <w:rsid w:val="00296FFC"/>
    <w:rsid w:val="002A0261"/>
    <w:rsid w:val="002A6B1C"/>
    <w:rsid w:val="002B070B"/>
    <w:rsid w:val="002B14DE"/>
    <w:rsid w:val="002B3F3C"/>
    <w:rsid w:val="002B48AE"/>
    <w:rsid w:val="002B55D3"/>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D6"/>
    <w:rsid w:val="003178C5"/>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823"/>
    <w:rsid w:val="003815F5"/>
    <w:rsid w:val="003834A6"/>
    <w:rsid w:val="00383969"/>
    <w:rsid w:val="003848D5"/>
    <w:rsid w:val="00384CE4"/>
    <w:rsid w:val="00384DFD"/>
    <w:rsid w:val="0038794A"/>
    <w:rsid w:val="00390349"/>
    <w:rsid w:val="00391254"/>
    <w:rsid w:val="00391EC9"/>
    <w:rsid w:val="0039226D"/>
    <w:rsid w:val="00392B56"/>
    <w:rsid w:val="00392FB2"/>
    <w:rsid w:val="00393006"/>
    <w:rsid w:val="003934A4"/>
    <w:rsid w:val="0039369C"/>
    <w:rsid w:val="0039411C"/>
    <w:rsid w:val="00395EDB"/>
    <w:rsid w:val="003969E8"/>
    <w:rsid w:val="003976A0"/>
    <w:rsid w:val="003A1101"/>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775"/>
    <w:rsid w:val="003E0C49"/>
    <w:rsid w:val="003E24F4"/>
    <w:rsid w:val="003E441F"/>
    <w:rsid w:val="003E4A38"/>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4568"/>
    <w:rsid w:val="004147FB"/>
    <w:rsid w:val="00414DA2"/>
    <w:rsid w:val="004165BA"/>
    <w:rsid w:val="004203E1"/>
    <w:rsid w:val="00421B9E"/>
    <w:rsid w:val="0042215C"/>
    <w:rsid w:val="00423669"/>
    <w:rsid w:val="00424A98"/>
    <w:rsid w:val="004252A2"/>
    <w:rsid w:val="00425D1A"/>
    <w:rsid w:val="00427DC9"/>
    <w:rsid w:val="004304CD"/>
    <w:rsid w:val="00430690"/>
    <w:rsid w:val="00431918"/>
    <w:rsid w:val="00432660"/>
    <w:rsid w:val="00432E5F"/>
    <w:rsid w:val="00432F28"/>
    <w:rsid w:val="0043397C"/>
    <w:rsid w:val="004350D3"/>
    <w:rsid w:val="0043519B"/>
    <w:rsid w:val="0043602C"/>
    <w:rsid w:val="00437B13"/>
    <w:rsid w:val="0044571E"/>
    <w:rsid w:val="004466B2"/>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45B4"/>
    <w:rsid w:val="00485A03"/>
    <w:rsid w:val="004905BC"/>
    <w:rsid w:val="00491CBE"/>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87248"/>
    <w:rsid w:val="00590160"/>
    <w:rsid w:val="00593D17"/>
    <w:rsid w:val="00594921"/>
    <w:rsid w:val="0059549C"/>
    <w:rsid w:val="00596541"/>
    <w:rsid w:val="00596931"/>
    <w:rsid w:val="00596EA1"/>
    <w:rsid w:val="005A019B"/>
    <w:rsid w:val="005A3B89"/>
    <w:rsid w:val="005A4741"/>
    <w:rsid w:val="005B13C4"/>
    <w:rsid w:val="005B1906"/>
    <w:rsid w:val="005B33D8"/>
    <w:rsid w:val="005B3F22"/>
    <w:rsid w:val="005B47C5"/>
    <w:rsid w:val="005B4C5E"/>
    <w:rsid w:val="005B4DF3"/>
    <w:rsid w:val="005B75E3"/>
    <w:rsid w:val="005C11DE"/>
    <w:rsid w:val="005C43E2"/>
    <w:rsid w:val="005C6855"/>
    <w:rsid w:val="005C7458"/>
    <w:rsid w:val="005C7EC2"/>
    <w:rsid w:val="005D220D"/>
    <w:rsid w:val="005D348E"/>
    <w:rsid w:val="005D37D2"/>
    <w:rsid w:val="005D387F"/>
    <w:rsid w:val="005D5221"/>
    <w:rsid w:val="005D7EDF"/>
    <w:rsid w:val="005E10C4"/>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42CEC"/>
    <w:rsid w:val="006444C7"/>
    <w:rsid w:val="00645650"/>
    <w:rsid w:val="006472A0"/>
    <w:rsid w:val="0064733A"/>
    <w:rsid w:val="0065045F"/>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100D"/>
    <w:rsid w:val="00691B6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9D6"/>
    <w:rsid w:val="00700D3A"/>
    <w:rsid w:val="00701545"/>
    <w:rsid w:val="007027E6"/>
    <w:rsid w:val="00704005"/>
    <w:rsid w:val="007047DE"/>
    <w:rsid w:val="007062FC"/>
    <w:rsid w:val="00710D5F"/>
    <w:rsid w:val="00710FF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922"/>
    <w:rsid w:val="00764042"/>
    <w:rsid w:val="0076622D"/>
    <w:rsid w:val="007677C0"/>
    <w:rsid w:val="00770FF2"/>
    <w:rsid w:val="00776945"/>
    <w:rsid w:val="00777016"/>
    <w:rsid w:val="00780AEB"/>
    <w:rsid w:val="00780C05"/>
    <w:rsid w:val="00781FC6"/>
    <w:rsid w:val="00783044"/>
    <w:rsid w:val="007834A6"/>
    <w:rsid w:val="007845EF"/>
    <w:rsid w:val="00786D51"/>
    <w:rsid w:val="00786EE6"/>
    <w:rsid w:val="007877E5"/>
    <w:rsid w:val="007937CA"/>
    <w:rsid w:val="00795C16"/>
    <w:rsid w:val="00796127"/>
    <w:rsid w:val="007971B1"/>
    <w:rsid w:val="007A193E"/>
    <w:rsid w:val="007A3E98"/>
    <w:rsid w:val="007A4943"/>
    <w:rsid w:val="007A5710"/>
    <w:rsid w:val="007A635D"/>
    <w:rsid w:val="007A75AA"/>
    <w:rsid w:val="007B0A28"/>
    <w:rsid w:val="007B0D42"/>
    <w:rsid w:val="007B0E1E"/>
    <w:rsid w:val="007B22F2"/>
    <w:rsid w:val="007B2672"/>
    <w:rsid w:val="007B3FDF"/>
    <w:rsid w:val="007B5163"/>
    <w:rsid w:val="007B5911"/>
    <w:rsid w:val="007B6375"/>
    <w:rsid w:val="007B7CB1"/>
    <w:rsid w:val="007C2131"/>
    <w:rsid w:val="007C411E"/>
    <w:rsid w:val="007C75E4"/>
    <w:rsid w:val="007C7EF9"/>
    <w:rsid w:val="007D0745"/>
    <w:rsid w:val="007D2603"/>
    <w:rsid w:val="007D560F"/>
    <w:rsid w:val="007D6DB2"/>
    <w:rsid w:val="007D7F09"/>
    <w:rsid w:val="007E017C"/>
    <w:rsid w:val="007E0D5F"/>
    <w:rsid w:val="007E2532"/>
    <w:rsid w:val="007E28D1"/>
    <w:rsid w:val="007E4108"/>
    <w:rsid w:val="007E4E72"/>
    <w:rsid w:val="007E7CF1"/>
    <w:rsid w:val="007F0B68"/>
    <w:rsid w:val="007F0DA9"/>
    <w:rsid w:val="007F2B9F"/>
    <w:rsid w:val="007F2FE1"/>
    <w:rsid w:val="007F4D31"/>
    <w:rsid w:val="007F52D1"/>
    <w:rsid w:val="007F6BFE"/>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14F9"/>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644"/>
    <w:rsid w:val="00863B06"/>
    <w:rsid w:val="008727C0"/>
    <w:rsid w:val="008734E4"/>
    <w:rsid w:val="00873E31"/>
    <w:rsid w:val="00882253"/>
    <w:rsid w:val="00882C4E"/>
    <w:rsid w:val="00882D79"/>
    <w:rsid w:val="00884148"/>
    <w:rsid w:val="008845F6"/>
    <w:rsid w:val="00884CB1"/>
    <w:rsid w:val="00886E05"/>
    <w:rsid w:val="00887A39"/>
    <w:rsid w:val="00890829"/>
    <w:rsid w:val="00890A51"/>
    <w:rsid w:val="00894352"/>
    <w:rsid w:val="00894F5F"/>
    <w:rsid w:val="0089681F"/>
    <w:rsid w:val="008A1B26"/>
    <w:rsid w:val="008A2D7A"/>
    <w:rsid w:val="008A30CB"/>
    <w:rsid w:val="008A327D"/>
    <w:rsid w:val="008A3506"/>
    <w:rsid w:val="008A3DD4"/>
    <w:rsid w:val="008A507B"/>
    <w:rsid w:val="008A7BF5"/>
    <w:rsid w:val="008B1C81"/>
    <w:rsid w:val="008B69A6"/>
    <w:rsid w:val="008C10D8"/>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0ACA"/>
    <w:rsid w:val="008F11E6"/>
    <w:rsid w:val="008F1516"/>
    <w:rsid w:val="008F1F7F"/>
    <w:rsid w:val="008F2A8F"/>
    <w:rsid w:val="008F2DBE"/>
    <w:rsid w:val="008F3195"/>
    <w:rsid w:val="008F5C21"/>
    <w:rsid w:val="008F6066"/>
    <w:rsid w:val="008F657A"/>
    <w:rsid w:val="008F7E7B"/>
    <w:rsid w:val="008F7F53"/>
    <w:rsid w:val="0090119F"/>
    <w:rsid w:val="00903180"/>
    <w:rsid w:val="00904705"/>
    <w:rsid w:val="0090553C"/>
    <w:rsid w:val="00907916"/>
    <w:rsid w:val="00907CA0"/>
    <w:rsid w:val="00907F3F"/>
    <w:rsid w:val="00911E18"/>
    <w:rsid w:val="00914002"/>
    <w:rsid w:val="00915351"/>
    <w:rsid w:val="00920EE6"/>
    <w:rsid w:val="009210F3"/>
    <w:rsid w:val="009225E7"/>
    <w:rsid w:val="009229A6"/>
    <w:rsid w:val="00925AEF"/>
    <w:rsid w:val="00930568"/>
    <w:rsid w:val="00933761"/>
    <w:rsid w:val="00933FC9"/>
    <w:rsid w:val="009357C9"/>
    <w:rsid w:val="0093625E"/>
    <w:rsid w:val="009373A8"/>
    <w:rsid w:val="009414C6"/>
    <w:rsid w:val="009423B4"/>
    <w:rsid w:val="00943ADF"/>
    <w:rsid w:val="0094442F"/>
    <w:rsid w:val="00945B56"/>
    <w:rsid w:val="00945D2C"/>
    <w:rsid w:val="00946D0E"/>
    <w:rsid w:val="009479DB"/>
    <w:rsid w:val="009505C3"/>
    <w:rsid w:val="00953551"/>
    <w:rsid w:val="00953E2A"/>
    <w:rsid w:val="009566EE"/>
    <w:rsid w:val="009603CB"/>
    <w:rsid w:val="00963CAA"/>
    <w:rsid w:val="00965D19"/>
    <w:rsid w:val="00966052"/>
    <w:rsid w:val="00970463"/>
    <w:rsid w:val="009719AE"/>
    <w:rsid w:val="00972AB8"/>
    <w:rsid w:val="009738B1"/>
    <w:rsid w:val="00977462"/>
    <w:rsid w:val="00977995"/>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5DCB"/>
    <w:rsid w:val="009B0729"/>
    <w:rsid w:val="009B2090"/>
    <w:rsid w:val="009B4A23"/>
    <w:rsid w:val="009C2BD6"/>
    <w:rsid w:val="009C4914"/>
    <w:rsid w:val="009C5A25"/>
    <w:rsid w:val="009C76CD"/>
    <w:rsid w:val="009D0FD3"/>
    <w:rsid w:val="009D39D0"/>
    <w:rsid w:val="009D76DD"/>
    <w:rsid w:val="009E00DB"/>
    <w:rsid w:val="009E39CD"/>
    <w:rsid w:val="009E3BC1"/>
    <w:rsid w:val="009E4695"/>
    <w:rsid w:val="009E6005"/>
    <w:rsid w:val="009F06CB"/>
    <w:rsid w:val="009F0B05"/>
    <w:rsid w:val="009F15CF"/>
    <w:rsid w:val="009F2C4F"/>
    <w:rsid w:val="009F5844"/>
    <w:rsid w:val="009F677C"/>
    <w:rsid w:val="009F6C03"/>
    <w:rsid w:val="009F6E4C"/>
    <w:rsid w:val="009F6E6E"/>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50D7B"/>
    <w:rsid w:val="00A51143"/>
    <w:rsid w:val="00A512B0"/>
    <w:rsid w:val="00A5329B"/>
    <w:rsid w:val="00A55A5B"/>
    <w:rsid w:val="00A564CA"/>
    <w:rsid w:val="00A566D8"/>
    <w:rsid w:val="00A6288A"/>
    <w:rsid w:val="00A62BEB"/>
    <w:rsid w:val="00A652C2"/>
    <w:rsid w:val="00A6624D"/>
    <w:rsid w:val="00A663A6"/>
    <w:rsid w:val="00A7023F"/>
    <w:rsid w:val="00A7140A"/>
    <w:rsid w:val="00A74677"/>
    <w:rsid w:val="00A74B3C"/>
    <w:rsid w:val="00A74B9B"/>
    <w:rsid w:val="00A756B4"/>
    <w:rsid w:val="00A77191"/>
    <w:rsid w:val="00A81858"/>
    <w:rsid w:val="00A83483"/>
    <w:rsid w:val="00A843D3"/>
    <w:rsid w:val="00A90E18"/>
    <w:rsid w:val="00A93C1B"/>
    <w:rsid w:val="00A93ED0"/>
    <w:rsid w:val="00A94599"/>
    <w:rsid w:val="00A97D4C"/>
    <w:rsid w:val="00AA16BE"/>
    <w:rsid w:val="00AA1847"/>
    <w:rsid w:val="00AA39B5"/>
    <w:rsid w:val="00AA3C54"/>
    <w:rsid w:val="00AA4312"/>
    <w:rsid w:val="00AA43C2"/>
    <w:rsid w:val="00AA4DC9"/>
    <w:rsid w:val="00AA521D"/>
    <w:rsid w:val="00AA6076"/>
    <w:rsid w:val="00AB17CC"/>
    <w:rsid w:val="00AB1B97"/>
    <w:rsid w:val="00AC0609"/>
    <w:rsid w:val="00AC0D93"/>
    <w:rsid w:val="00AC14EC"/>
    <w:rsid w:val="00AC1A6A"/>
    <w:rsid w:val="00AC4485"/>
    <w:rsid w:val="00AC45C7"/>
    <w:rsid w:val="00AC4A2E"/>
    <w:rsid w:val="00AC4C5D"/>
    <w:rsid w:val="00AC4FCF"/>
    <w:rsid w:val="00AC5035"/>
    <w:rsid w:val="00AC67E8"/>
    <w:rsid w:val="00AC738F"/>
    <w:rsid w:val="00AC74B6"/>
    <w:rsid w:val="00AD00BE"/>
    <w:rsid w:val="00AD272F"/>
    <w:rsid w:val="00AD4F6A"/>
    <w:rsid w:val="00AD50AF"/>
    <w:rsid w:val="00AD6AE8"/>
    <w:rsid w:val="00AD736D"/>
    <w:rsid w:val="00AE0463"/>
    <w:rsid w:val="00AE0FE0"/>
    <w:rsid w:val="00AE38CE"/>
    <w:rsid w:val="00AE3BC7"/>
    <w:rsid w:val="00AE4842"/>
    <w:rsid w:val="00AE49C4"/>
    <w:rsid w:val="00AE4DA1"/>
    <w:rsid w:val="00AE4E12"/>
    <w:rsid w:val="00AE54A6"/>
    <w:rsid w:val="00AE5FD0"/>
    <w:rsid w:val="00AE60A4"/>
    <w:rsid w:val="00AE693A"/>
    <w:rsid w:val="00AE73A6"/>
    <w:rsid w:val="00AF2EE7"/>
    <w:rsid w:val="00AF2FE7"/>
    <w:rsid w:val="00B00226"/>
    <w:rsid w:val="00B010E4"/>
    <w:rsid w:val="00B03279"/>
    <w:rsid w:val="00B03B69"/>
    <w:rsid w:val="00B0437B"/>
    <w:rsid w:val="00B07540"/>
    <w:rsid w:val="00B134F9"/>
    <w:rsid w:val="00B202B5"/>
    <w:rsid w:val="00B21DEE"/>
    <w:rsid w:val="00B22133"/>
    <w:rsid w:val="00B227BB"/>
    <w:rsid w:val="00B238BE"/>
    <w:rsid w:val="00B2455C"/>
    <w:rsid w:val="00B30F82"/>
    <w:rsid w:val="00B327F1"/>
    <w:rsid w:val="00B33E6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1C8B"/>
    <w:rsid w:val="00B62595"/>
    <w:rsid w:val="00B638F0"/>
    <w:rsid w:val="00B63924"/>
    <w:rsid w:val="00B65627"/>
    <w:rsid w:val="00B67A39"/>
    <w:rsid w:val="00B73495"/>
    <w:rsid w:val="00B75E12"/>
    <w:rsid w:val="00B76DE4"/>
    <w:rsid w:val="00B778D5"/>
    <w:rsid w:val="00B817C5"/>
    <w:rsid w:val="00B81823"/>
    <w:rsid w:val="00B8317E"/>
    <w:rsid w:val="00B87601"/>
    <w:rsid w:val="00B920C0"/>
    <w:rsid w:val="00B92208"/>
    <w:rsid w:val="00B943D8"/>
    <w:rsid w:val="00B967A1"/>
    <w:rsid w:val="00BA1AE3"/>
    <w:rsid w:val="00BA1D67"/>
    <w:rsid w:val="00BA2A49"/>
    <w:rsid w:val="00BA2B51"/>
    <w:rsid w:val="00BA312A"/>
    <w:rsid w:val="00BA3D05"/>
    <w:rsid w:val="00BB0F04"/>
    <w:rsid w:val="00BB312B"/>
    <w:rsid w:val="00BB5A60"/>
    <w:rsid w:val="00BB62DB"/>
    <w:rsid w:val="00BB6EB8"/>
    <w:rsid w:val="00BB7AEC"/>
    <w:rsid w:val="00BC0D76"/>
    <w:rsid w:val="00BD06E9"/>
    <w:rsid w:val="00BD11B5"/>
    <w:rsid w:val="00BD1768"/>
    <w:rsid w:val="00BD49B9"/>
    <w:rsid w:val="00BD5AF3"/>
    <w:rsid w:val="00BD6D69"/>
    <w:rsid w:val="00BD7616"/>
    <w:rsid w:val="00BE07A5"/>
    <w:rsid w:val="00BE0FF8"/>
    <w:rsid w:val="00BE141D"/>
    <w:rsid w:val="00BE20F1"/>
    <w:rsid w:val="00BE2281"/>
    <w:rsid w:val="00BE2362"/>
    <w:rsid w:val="00BE580D"/>
    <w:rsid w:val="00BF27B9"/>
    <w:rsid w:val="00BF41D3"/>
    <w:rsid w:val="00BF4387"/>
    <w:rsid w:val="00BF4699"/>
    <w:rsid w:val="00BF5611"/>
    <w:rsid w:val="00C006FD"/>
    <w:rsid w:val="00C03731"/>
    <w:rsid w:val="00C0394E"/>
    <w:rsid w:val="00C04AE7"/>
    <w:rsid w:val="00C0588B"/>
    <w:rsid w:val="00C05DBC"/>
    <w:rsid w:val="00C06137"/>
    <w:rsid w:val="00C066FC"/>
    <w:rsid w:val="00C10E81"/>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A88"/>
    <w:rsid w:val="00C37837"/>
    <w:rsid w:val="00C4100E"/>
    <w:rsid w:val="00C41D65"/>
    <w:rsid w:val="00C44725"/>
    <w:rsid w:val="00C466B1"/>
    <w:rsid w:val="00C469A4"/>
    <w:rsid w:val="00C470A0"/>
    <w:rsid w:val="00C47D40"/>
    <w:rsid w:val="00C509D1"/>
    <w:rsid w:val="00C50A18"/>
    <w:rsid w:val="00C5150C"/>
    <w:rsid w:val="00C51559"/>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234E"/>
    <w:rsid w:val="00D54076"/>
    <w:rsid w:val="00D559EA"/>
    <w:rsid w:val="00D57203"/>
    <w:rsid w:val="00D6084B"/>
    <w:rsid w:val="00D618DC"/>
    <w:rsid w:val="00D61B4E"/>
    <w:rsid w:val="00D61E91"/>
    <w:rsid w:val="00D6206F"/>
    <w:rsid w:val="00D646AF"/>
    <w:rsid w:val="00D64C16"/>
    <w:rsid w:val="00D64E14"/>
    <w:rsid w:val="00D6535A"/>
    <w:rsid w:val="00D6565C"/>
    <w:rsid w:val="00D65C88"/>
    <w:rsid w:val="00D65DF1"/>
    <w:rsid w:val="00D661E1"/>
    <w:rsid w:val="00D67CB7"/>
    <w:rsid w:val="00D67FEF"/>
    <w:rsid w:val="00D724C7"/>
    <w:rsid w:val="00D7303D"/>
    <w:rsid w:val="00D735C6"/>
    <w:rsid w:val="00D74425"/>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464D"/>
    <w:rsid w:val="00DA5A4C"/>
    <w:rsid w:val="00DB0C03"/>
    <w:rsid w:val="00DB0CA0"/>
    <w:rsid w:val="00DB1409"/>
    <w:rsid w:val="00DB1E97"/>
    <w:rsid w:val="00DB2166"/>
    <w:rsid w:val="00DB411E"/>
    <w:rsid w:val="00DB4365"/>
    <w:rsid w:val="00DB5EBC"/>
    <w:rsid w:val="00DB654A"/>
    <w:rsid w:val="00DB7292"/>
    <w:rsid w:val="00DB77FD"/>
    <w:rsid w:val="00DB7EE3"/>
    <w:rsid w:val="00DC34AC"/>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F0021"/>
    <w:rsid w:val="00DF1391"/>
    <w:rsid w:val="00DF46DF"/>
    <w:rsid w:val="00DF53AA"/>
    <w:rsid w:val="00DF7C41"/>
    <w:rsid w:val="00E002CA"/>
    <w:rsid w:val="00E006C1"/>
    <w:rsid w:val="00E01365"/>
    <w:rsid w:val="00E022AF"/>
    <w:rsid w:val="00E03F71"/>
    <w:rsid w:val="00E043F3"/>
    <w:rsid w:val="00E0492C"/>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5924"/>
    <w:rsid w:val="00E3665A"/>
    <w:rsid w:val="00E37CA1"/>
    <w:rsid w:val="00E40837"/>
    <w:rsid w:val="00E41903"/>
    <w:rsid w:val="00E44E9A"/>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A0BF9"/>
    <w:rsid w:val="00EA1A45"/>
    <w:rsid w:val="00EA2492"/>
    <w:rsid w:val="00EA29BD"/>
    <w:rsid w:val="00EA341C"/>
    <w:rsid w:val="00EA3731"/>
    <w:rsid w:val="00EA7479"/>
    <w:rsid w:val="00EB68BB"/>
    <w:rsid w:val="00EC0270"/>
    <w:rsid w:val="00EC2689"/>
    <w:rsid w:val="00EC4958"/>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404"/>
    <w:rsid w:val="00F24E1A"/>
    <w:rsid w:val="00F26987"/>
    <w:rsid w:val="00F30DA4"/>
    <w:rsid w:val="00F31A25"/>
    <w:rsid w:val="00F324DD"/>
    <w:rsid w:val="00F32C42"/>
    <w:rsid w:val="00F34497"/>
    <w:rsid w:val="00F367E5"/>
    <w:rsid w:val="00F377E8"/>
    <w:rsid w:val="00F37852"/>
    <w:rsid w:val="00F4161A"/>
    <w:rsid w:val="00F4494A"/>
    <w:rsid w:val="00F45D8A"/>
    <w:rsid w:val="00F50AB1"/>
    <w:rsid w:val="00F50B4B"/>
    <w:rsid w:val="00F510C7"/>
    <w:rsid w:val="00F51506"/>
    <w:rsid w:val="00F52481"/>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0892"/>
    <w:rsid w:val="00FF181C"/>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FCAF03B4-FB76-4D9D-95FA-D925C3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EndnoteReference">
    <w:name w:val="endnote reference"/>
    <w:basedOn w:val="DefaultParagraphFont"/>
    <w:uiPriority w:val="99"/>
    <w:semiHidden/>
    <w:unhideWhenUsed/>
    <w:qFormat/>
    <w:rsid w:val="00B2455C"/>
    <w:rPr>
      <w:vertAlign w:val="superscript"/>
    </w:rPr>
  </w:style>
  <w:style w:type="table" w:customStyle="1" w:styleId="PlainTable51">
    <w:name w:val="Plain Table 51"/>
    <w:basedOn w:val="TableNormal"/>
    <w:uiPriority w:val="45"/>
    <w:rsid w:val="00E35924"/>
    <w:pPr>
      <w:spacing w:after="0" w:line="240" w:lineRule="auto"/>
    </w:pPr>
    <w:rPr>
      <w:rFonts w:eastAsiaTheme="minorHAnsi"/>
      <w:sz w:val="20"/>
      <w:szCs w:val="20"/>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120</cp:revision>
  <cp:lastPrinted>2019-07-16T06:57:00Z</cp:lastPrinted>
  <dcterms:created xsi:type="dcterms:W3CDTF">2019-02-25T08:08:00Z</dcterms:created>
  <dcterms:modified xsi:type="dcterms:W3CDTF">2019-07-25T09:12:00Z</dcterms:modified>
</cp:coreProperties>
</file>