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FF" w:rsidRPr="00E301FF" w:rsidRDefault="00E301FF" w:rsidP="00E301F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E301FF">
        <w:rPr>
          <w:rFonts w:cstheme="minorHAnsi"/>
          <w:b/>
          <w:bCs/>
          <w:sz w:val="24"/>
          <w:szCs w:val="24"/>
        </w:rPr>
        <w:t>Clinico</w:t>
      </w:r>
      <w:proofErr w:type="spellEnd"/>
      <w:r w:rsidRPr="00E301FF">
        <w:rPr>
          <w:rFonts w:cstheme="minorHAnsi"/>
          <w:b/>
          <w:bCs/>
          <w:sz w:val="24"/>
          <w:szCs w:val="24"/>
        </w:rPr>
        <w:t xml:space="preserve">-Histological Pattern of </w:t>
      </w:r>
      <w:proofErr w:type="spellStart"/>
      <w:r w:rsidRPr="00E301FF">
        <w:rPr>
          <w:rFonts w:cstheme="minorHAnsi"/>
          <w:b/>
          <w:bCs/>
          <w:sz w:val="24"/>
          <w:szCs w:val="24"/>
        </w:rPr>
        <w:t>Sinonasal</w:t>
      </w:r>
      <w:proofErr w:type="spellEnd"/>
      <w:r w:rsidRPr="00E301FF">
        <w:rPr>
          <w:rFonts w:cstheme="minorHAnsi"/>
          <w:b/>
          <w:bCs/>
          <w:sz w:val="24"/>
          <w:szCs w:val="24"/>
        </w:rPr>
        <w:t xml:space="preserve"> Space Occupying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301FF">
        <w:rPr>
          <w:rFonts w:cstheme="minorHAnsi"/>
          <w:b/>
          <w:bCs/>
          <w:sz w:val="24"/>
          <w:szCs w:val="24"/>
        </w:rPr>
        <w:t>Lesions in a Tertiary Care Hospital.</w:t>
      </w:r>
    </w:p>
    <w:p w:rsidR="00316831" w:rsidRPr="00E301FF" w:rsidRDefault="00E301FF" w:rsidP="00E301F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E301FF">
        <w:rPr>
          <w:rFonts w:cstheme="minorHAnsi"/>
          <w:sz w:val="24"/>
          <w:szCs w:val="24"/>
        </w:rPr>
        <w:t xml:space="preserve">Mohammad </w:t>
      </w:r>
      <w:proofErr w:type="spellStart"/>
      <w:r w:rsidRPr="00E301FF">
        <w:rPr>
          <w:rFonts w:cstheme="minorHAnsi"/>
          <w:sz w:val="24"/>
          <w:szCs w:val="24"/>
        </w:rPr>
        <w:t>Sajjad</w:t>
      </w:r>
      <w:proofErr w:type="spellEnd"/>
      <w:r w:rsidRPr="00E301FF">
        <w:rPr>
          <w:rFonts w:cstheme="minorHAnsi"/>
          <w:sz w:val="24"/>
          <w:szCs w:val="24"/>
        </w:rPr>
        <w:t xml:space="preserve"> </w:t>
      </w:r>
      <w:proofErr w:type="spellStart"/>
      <w:r w:rsidRPr="00E301FF">
        <w:rPr>
          <w:rFonts w:cstheme="minorHAnsi"/>
          <w:sz w:val="24"/>
          <w:szCs w:val="24"/>
        </w:rPr>
        <w:t>Khattak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Rafiq</w:t>
      </w:r>
      <w:proofErr w:type="spellEnd"/>
      <w:r>
        <w:rPr>
          <w:rFonts w:cstheme="minorHAnsi"/>
          <w:sz w:val="24"/>
          <w:szCs w:val="24"/>
        </w:rPr>
        <w:t xml:space="preserve"> Ahmad </w:t>
      </w:r>
      <w:proofErr w:type="spellStart"/>
      <w:r>
        <w:rPr>
          <w:rFonts w:cstheme="minorHAnsi"/>
          <w:sz w:val="24"/>
          <w:szCs w:val="24"/>
        </w:rPr>
        <w:t>Khattak</w:t>
      </w:r>
      <w:proofErr w:type="spellEnd"/>
      <w:r>
        <w:rPr>
          <w:rFonts w:cstheme="minorHAnsi"/>
          <w:sz w:val="24"/>
          <w:szCs w:val="24"/>
        </w:rPr>
        <w:t xml:space="preserve">, Muhammad </w:t>
      </w:r>
      <w:proofErr w:type="spellStart"/>
      <w:r>
        <w:rPr>
          <w:rFonts w:cstheme="minorHAnsi"/>
          <w:sz w:val="24"/>
          <w:szCs w:val="24"/>
        </w:rPr>
        <w:t>Akram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Khattak</w:t>
      </w:r>
      <w:proofErr w:type="spellEnd"/>
    </w:p>
    <w:p w:rsidR="00E301FF" w:rsidRPr="00E301FF" w:rsidRDefault="00E301FF" w:rsidP="00E301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301FF">
        <w:rPr>
          <w:rFonts w:cstheme="minorHAnsi"/>
          <w:b/>
          <w:bCs/>
          <w:sz w:val="24"/>
          <w:szCs w:val="24"/>
        </w:rPr>
        <w:t>ABSTRACT</w:t>
      </w:r>
    </w:p>
    <w:p w:rsidR="00E301FF" w:rsidRPr="00E301FF" w:rsidRDefault="00E301FF" w:rsidP="00E301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301FF">
        <w:rPr>
          <w:rFonts w:cstheme="minorHAnsi"/>
          <w:b/>
          <w:bCs/>
          <w:sz w:val="24"/>
          <w:szCs w:val="24"/>
        </w:rPr>
        <w:t xml:space="preserve">OBJECTIVE: </w:t>
      </w:r>
      <w:r w:rsidRPr="00E301FF">
        <w:rPr>
          <w:rFonts w:cstheme="minorHAnsi"/>
          <w:sz w:val="24"/>
          <w:szCs w:val="24"/>
        </w:rPr>
        <w:t xml:space="preserve">The aim of this study was to describe the </w:t>
      </w:r>
      <w:proofErr w:type="spellStart"/>
      <w:r w:rsidRPr="00E301FF">
        <w:rPr>
          <w:rFonts w:cstheme="minorHAnsi"/>
          <w:sz w:val="24"/>
          <w:szCs w:val="24"/>
        </w:rPr>
        <w:t>clinico</w:t>
      </w:r>
      <w:proofErr w:type="spellEnd"/>
      <w:r w:rsidRPr="00E301FF">
        <w:rPr>
          <w:rFonts w:cstheme="minorHAnsi"/>
          <w:sz w:val="24"/>
          <w:szCs w:val="24"/>
        </w:rPr>
        <w:t xml:space="preserve">-histological pattern of </w:t>
      </w:r>
      <w:proofErr w:type="spellStart"/>
      <w:r w:rsidRPr="00E301FF">
        <w:rPr>
          <w:rFonts w:cstheme="minorHAnsi"/>
          <w:sz w:val="24"/>
          <w:szCs w:val="24"/>
        </w:rPr>
        <w:t>sinonasal</w:t>
      </w:r>
      <w:proofErr w:type="spellEnd"/>
      <w:r w:rsidRPr="00E301FF">
        <w:rPr>
          <w:rFonts w:cstheme="minorHAnsi"/>
          <w:sz w:val="24"/>
          <w:szCs w:val="24"/>
        </w:rPr>
        <w:t xml:space="preserve"> space occupying lesions in patients</w:t>
      </w:r>
      <w:r>
        <w:rPr>
          <w:rFonts w:cstheme="minorHAnsi"/>
          <w:sz w:val="24"/>
          <w:szCs w:val="24"/>
        </w:rPr>
        <w:t xml:space="preserve"> </w:t>
      </w:r>
      <w:r w:rsidRPr="00E301FF">
        <w:rPr>
          <w:rFonts w:cstheme="minorHAnsi"/>
          <w:sz w:val="24"/>
          <w:szCs w:val="24"/>
        </w:rPr>
        <w:t>admitted in Ear Nose and Throat (ENT) Department of tertiary care Hospital.</w:t>
      </w:r>
    </w:p>
    <w:p w:rsidR="00E301FF" w:rsidRPr="00E301FF" w:rsidRDefault="00E301FF" w:rsidP="00E301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301FF">
        <w:rPr>
          <w:rFonts w:cstheme="minorHAnsi"/>
          <w:b/>
          <w:bCs/>
          <w:sz w:val="24"/>
          <w:szCs w:val="24"/>
        </w:rPr>
        <w:t xml:space="preserve">STUDY DESIGN: </w:t>
      </w:r>
      <w:r w:rsidRPr="00E301FF">
        <w:rPr>
          <w:rFonts w:cstheme="minorHAnsi"/>
          <w:sz w:val="24"/>
          <w:szCs w:val="24"/>
        </w:rPr>
        <w:t>A retrospective descriptive study.</w:t>
      </w:r>
    </w:p>
    <w:p w:rsidR="00E301FF" w:rsidRPr="00E301FF" w:rsidRDefault="00E301FF" w:rsidP="00E301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301FF">
        <w:rPr>
          <w:rFonts w:cstheme="minorHAnsi"/>
          <w:b/>
          <w:bCs/>
          <w:sz w:val="24"/>
          <w:szCs w:val="24"/>
        </w:rPr>
        <w:t xml:space="preserve">PLACE AND DURATION: </w:t>
      </w:r>
      <w:r w:rsidRPr="00E301FF">
        <w:rPr>
          <w:rFonts w:cstheme="minorHAnsi"/>
          <w:sz w:val="24"/>
          <w:szCs w:val="24"/>
        </w:rPr>
        <w:t xml:space="preserve">Pathology Department </w:t>
      </w:r>
      <w:proofErr w:type="spellStart"/>
      <w:r w:rsidRPr="00E301FF">
        <w:rPr>
          <w:rFonts w:cstheme="minorHAnsi"/>
          <w:sz w:val="24"/>
          <w:szCs w:val="24"/>
        </w:rPr>
        <w:t>Bannu</w:t>
      </w:r>
      <w:proofErr w:type="spellEnd"/>
      <w:r w:rsidRPr="00E301FF">
        <w:rPr>
          <w:rFonts w:cstheme="minorHAnsi"/>
          <w:sz w:val="24"/>
          <w:szCs w:val="24"/>
        </w:rPr>
        <w:t xml:space="preserve"> Medical College and ENT Department </w:t>
      </w:r>
      <w:proofErr w:type="spellStart"/>
      <w:r w:rsidRPr="00E301FF">
        <w:rPr>
          <w:rFonts w:cstheme="minorHAnsi"/>
          <w:sz w:val="24"/>
          <w:szCs w:val="24"/>
        </w:rPr>
        <w:t>Khalifa</w:t>
      </w:r>
      <w:proofErr w:type="spellEnd"/>
      <w:r w:rsidRPr="00E301FF">
        <w:rPr>
          <w:rFonts w:cstheme="minorHAnsi"/>
          <w:sz w:val="24"/>
          <w:szCs w:val="24"/>
        </w:rPr>
        <w:t xml:space="preserve"> Gul Nawaz Teaching Hospital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E301FF">
        <w:rPr>
          <w:rFonts w:cstheme="minorHAnsi"/>
          <w:sz w:val="24"/>
          <w:szCs w:val="24"/>
        </w:rPr>
        <w:t>Bannu</w:t>
      </w:r>
      <w:proofErr w:type="spellEnd"/>
      <w:r w:rsidRPr="00E301FF">
        <w:rPr>
          <w:rFonts w:cstheme="minorHAnsi"/>
          <w:sz w:val="24"/>
          <w:szCs w:val="24"/>
        </w:rPr>
        <w:t xml:space="preserve"> KPK, from 1st January 2011 to 31st December 2016.</w:t>
      </w:r>
    </w:p>
    <w:p w:rsidR="00E301FF" w:rsidRPr="00E301FF" w:rsidRDefault="00E301FF" w:rsidP="00E301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301FF">
        <w:rPr>
          <w:rFonts w:cstheme="minorHAnsi"/>
          <w:b/>
          <w:bCs/>
          <w:sz w:val="24"/>
          <w:szCs w:val="24"/>
        </w:rPr>
        <w:t>METHODOLOGY</w:t>
      </w:r>
      <w:r w:rsidRPr="00E301FF">
        <w:rPr>
          <w:rFonts w:cstheme="minorHAnsi"/>
          <w:sz w:val="24"/>
          <w:szCs w:val="24"/>
        </w:rPr>
        <w:t xml:space="preserve">: In this study a total of 68 patients with </w:t>
      </w:r>
      <w:proofErr w:type="spellStart"/>
      <w:r w:rsidRPr="00E301FF">
        <w:rPr>
          <w:rFonts w:cstheme="minorHAnsi"/>
          <w:sz w:val="24"/>
          <w:szCs w:val="24"/>
        </w:rPr>
        <w:t>sinonasal</w:t>
      </w:r>
      <w:proofErr w:type="spellEnd"/>
      <w:r w:rsidRPr="00E301FF">
        <w:rPr>
          <w:rFonts w:cstheme="minorHAnsi"/>
          <w:sz w:val="24"/>
          <w:szCs w:val="24"/>
        </w:rPr>
        <w:t xml:space="preserve"> lesions were analyzed. All patients of any age and sex were studied.</w:t>
      </w:r>
      <w:r>
        <w:rPr>
          <w:rFonts w:cstheme="minorHAnsi"/>
          <w:sz w:val="24"/>
          <w:szCs w:val="24"/>
        </w:rPr>
        <w:t xml:space="preserve"> </w:t>
      </w:r>
      <w:r w:rsidRPr="00E301FF">
        <w:rPr>
          <w:rFonts w:cstheme="minorHAnsi"/>
          <w:sz w:val="24"/>
          <w:szCs w:val="24"/>
        </w:rPr>
        <w:t>Patients clinical record was collected from ENT ward register of the Hospital and biopsy histopathological reports were collected from</w:t>
      </w:r>
      <w:r>
        <w:rPr>
          <w:rFonts w:cstheme="minorHAnsi"/>
          <w:sz w:val="24"/>
          <w:szCs w:val="24"/>
        </w:rPr>
        <w:t xml:space="preserve"> </w:t>
      </w:r>
      <w:r w:rsidRPr="00E301FF">
        <w:rPr>
          <w:rFonts w:cstheme="minorHAnsi"/>
          <w:sz w:val="24"/>
          <w:szCs w:val="24"/>
        </w:rPr>
        <w:t xml:space="preserve">register of Pathology </w:t>
      </w:r>
      <w:proofErr w:type="spellStart"/>
      <w:r w:rsidRPr="00E301FF">
        <w:rPr>
          <w:rFonts w:cstheme="minorHAnsi"/>
          <w:sz w:val="24"/>
          <w:szCs w:val="24"/>
        </w:rPr>
        <w:t>Deptt</w:t>
      </w:r>
      <w:proofErr w:type="spellEnd"/>
      <w:r w:rsidRPr="00E301FF">
        <w:rPr>
          <w:rFonts w:cstheme="minorHAnsi"/>
          <w:sz w:val="24"/>
          <w:szCs w:val="24"/>
        </w:rPr>
        <w:t xml:space="preserve"> of </w:t>
      </w:r>
      <w:proofErr w:type="spellStart"/>
      <w:r w:rsidRPr="00E301FF">
        <w:rPr>
          <w:rFonts w:cstheme="minorHAnsi"/>
          <w:sz w:val="24"/>
          <w:szCs w:val="24"/>
        </w:rPr>
        <w:t>Bannu</w:t>
      </w:r>
      <w:proofErr w:type="spellEnd"/>
      <w:r w:rsidRPr="00E301FF">
        <w:rPr>
          <w:rFonts w:cstheme="minorHAnsi"/>
          <w:sz w:val="24"/>
          <w:szCs w:val="24"/>
        </w:rPr>
        <w:t xml:space="preserve"> Medical College. The parameters age, sex, clinical findings and histological pattern of different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E301FF">
        <w:rPr>
          <w:rFonts w:cstheme="minorHAnsi"/>
          <w:sz w:val="24"/>
          <w:szCs w:val="24"/>
        </w:rPr>
        <w:t>sinonasal</w:t>
      </w:r>
      <w:proofErr w:type="spellEnd"/>
      <w:r w:rsidRPr="00E301FF">
        <w:rPr>
          <w:rFonts w:cstheme="minorHAnsi"/>
          <w:sz w:val="24"/>
          <w:szCs w:val="24"/>
        </w:rPr>
        <w:t xml:space="preserve"> lesions were assessed for frequencies with percentages and mean with standard deviation in Statistical Package for Social</w:t>
      </w:r>
      <w:r>
        <w:rPr>
          <w:rFonts w:cstheme="minorHAnsi"/>
          <w:sz w:val="24"/>
          <w:szCs w:val="24"/>
        </w:rPr>
        <w:t xml:space="preserve"> </w:t>
      </w:r>
      <w:r w:rsidRPr="00E301FF">
        <w:rPr>
          <w:rFonts w:cstheme="minorHAnsi"/>
          <w:sz w:val="24"/>
          <w:szCs w:val="24"/>
        </w:rPr>
        <w:t>Sciences (SPSS) version 20.</w:t>
      </w:r>
    </w:p>
    <w:p w:rsidR="00E301FF" w:rsidRPr="00E301FF" w:rsidRDefault="00E301FF" w:rsidP="00E301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301FF">
        <w:rPr>
          <w:rFonts w:cstheme="minorHAnsi"/>
          <w:b/>
          <w:bCs/>
          <w:sz w:val="24"/>
          <w:szCs w:val="24"/>
        </w:rPr>
        <w:t>RESULTS</w:t>
      </w:r>
      <w:r w:rsidRPr="00E301FF">
        <w:rPr>
          <w:rFonts w:cstheme="minorHAnsi"/>
          <w:sz w:val="24"/>
          <w:szCs w:val="24"/>
        </w:rPr>
        <w:t>: The mean age was 31.55±13.5 years with age range of 15 to 65 years. Male patients were 67.64% and female 32.35% and</w:t>
      </w:r>
      <w:r>
        <w:rPr>
          <w:rFonts w:cstheme="minorHAnsi"/>
          <w:sz w:val="24"/>
          <w:szCs w:val="24"/>
        </w:rPr>
        <w:t xml:space="preserve"> </w:t>
      </w:r>
      <w:r w:rsidRPr="00E301FF">
        <w:rPr>
          <w:rFonts w:cstheme="minorHAnsi"/>
          <w:sz w:val="24"/>
          <w:szCs w:val="24"/>
        </w:rPr>
        <w:t>male to female ratio was 2.09:1. Nasal obstruction was present in 57 (83.82%) patients followed by nasal discharge in 42 (61.76%) and</w:t>
      </w:r>
      <w:r>
        <w:rPr>
          <w:rFonts w:cstheme="minorHAnsi"/>
          <w:sz w:val="24"/>
          <w:szCs w:val="24"/>
        </w:rPr>
        <w:t xml:space="preserve"> </w:t>
      </w:r>
      <w:r w:rsidRPr="00E301FF">
        <w:rPr>
          <w:rFonts w:cstheme="minorHAnsi"/>
          <w:sz w:val="24"/>
          <w:szCs w:val="24"/>
        </w:rPr>
        <w:t>epistaxis in 13 (19.11%). The common non neoplastic lesion was inflammatory nasal polyp 34 (50.0%). In benign neoplastic lesions</w:t>
      </w:r>
      <w:r>
        <w:rPr>
          <w:rFonts w:cstheme="minorHAnsi"/>
          <w:sz w:val="24"/>
          <w:szCs w:val="24"/>
        </w:rPr>
        <w:t xml:space="preserve"> </w:t>
      </w:r>
      <w:r w:rsidRPr="00E301FF">
        <w:rPr>
          <w:rFonts w:cstheme="minorHAnsi"/>
          <w:sz w:val="24"/>
          <w:szCs w:val="24"/>
        </w:rPr>
        <w:t>inverted papilloma was the common lesion 9 (13.23%) and squamous cell carcinoma was the common malignant lesion in 5 (7.35%)</w:t>
      </w:r>
      <w:r>
        <w:rPr>
          <w:rFonts w:cstheme="minorHAnsi"/>
          <w:sz w:val="24"/>
          <w:szCs w:val="24"/>
        </w:rPr>
        <w:t xml:space="preserve"> </w:t>
      </w:r>
      <w:r w:rsidRPr="00E301FF">
        <w:rPr>
          <w:rFonts w:cstheme="minorHAnsi"/>
          <w:sz w:val="24"/>
          <w:szCs w:val="24"/>
        </w:rPr>
        <w:t>cases.</w:t>
      </w:r>
    </w:p>
    <w:p w:rsidR="00E301FF" w:rsidRPr="00E301FF" w:rsidRDefault="00E301FF" w:rsidP="00E301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301FF">
        <w:rPr>
          <w:rFonts w:cstheme="minorHAnsi"/>
          <w:b/>
          <w:bCs/>
          <w:sz w:val="24"/>
          <w:szCs w:val="24"/>
        </w:rPr>
        <w:t>CONCLUSION</w:t>
      </w:r>
      <w:r w:rsidRPr="00E301FF">
        <w:rPr>
          <w:rFonts w:cstheme="minorHAnsi"/>
          <w:sz w:val="24"/>
          <w:szCs w:val="24"/>
        </w:rPr>
        <w:t xml:space="preserve">: This study show almost the same </w:t>
      </w:r>
      <w:proofErr w:type="spellStart"/>
      <w:r w:rsidRPr="00E301FF">
        <w:rPr>
          <w:rFonts w:cstheme="minorHAnsi"/>
          <w:sz w:val="24"/>
          <w:szCs w:val="24"/>
        </w:rPr>
        <w:t>clinico</w:t>
      </w:r>
      <w:proofErr w:type="spellEnd"/>
      <w:r w:rsidRPr="00E301FF">
        <w:rPr>
          <w:rFonts w:cstheme="minorHAnsi"/>
          <w:sz w:val="24"/>
          <w:szCs w:val="24"/>
        </w:rPr>
        <w:t xml:space="preserve">-histological pattern of </w:t>
      </w:r>
      <w:proofErr w:type="spellStart"/>
      <w:r w:rsidRPr="00E301FF">
        <w:rPr>
          <w:rFonts w:cstheme="minorHAnsi"/>
          <w:sz w:val="24"/>
          <w:szCs w:val="24"/>
        </w:rPr>
        <w:t>sinonasal</w:t>
      </w:r>
      <w:proofErr w:type="spellEnd"/>
      <w:r w:rsidRPr="00E301FF">
        <w:rPr>
          <w:rFonts w:cstheme="minorHAnsi"/>
          <w:sz w:val="24"/>
          <w:szCs w:val="24"/>
        </w:rPr>
        <w:t xml:space="preserve"> mass lesions as in other studies. Inflammatory</w:t>
      </w:r>
      <w:r>
        <w:rPr>
          <w:rFonts w:cstheme="minorHAnsi"/>
          <w:sz w:val="24"/>
          <w:szCs w:val="24"/>
        </w:rPr>
        <w:t xml:space="preserve"> </w:t>
      </w:r>
      <w:r w:rsidRPr="00E301FF">
        <w:rPr>
          <w:rFonts w:cstheme="minorHAnsi"/>
          <w:sz w:val="24"/>
          <w:szCs w:val="24"/>
        </w:rPr>
        <w:t>nasal polyp was the commonest non neoplastic inflammatory lesion, whereas inverted papilloma was the commonest benign</w:t>
      </w:r>
      <w:r>
        <w:rPr>
          <w:rFonts w:cstheme="minorHAnsi"/>
          <w:sz w:val="24"/>
          <w:szCs w:val="24"/>
        </w:rPr>
        <w:t xml:space="preserve"> </w:t>
      </w:r>
      <w:r w:rsidRPr="00E301FF">
        <w:rPr>
          <w:rFonts w:cstheme="minorHAnsi"/>
          <w:sz w:val="24"/>
          <w:szCs w:val="24"/>
        </w:rPr>
        <w:t>neoplastic lesion and squamous cell carcinoma was the commonest malignant lesion in this study.</w:t>
      </w:r>
    </w:p>
    <w:p w:rsidR="00E301FF" w:rsidRPr="00E301FF" w:rsidRDefault="00E301FF" w:rsidP="00E301F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301FF">
        <w:rPr>
          <w:rFonts w:cstheme="minorHAnsi"/>
          <w:b/>
          <w:bCs/>
          <w:sz w:val="24"/>
          <w:szCs w:val="24"/>
        </w:rPr>
        <w:t>KEY WORDS</w:t>
      </w:r>
      <w:r w:rsidRPr="00E301FF">
        <w:rPr>
          <w:rFonts w:cstheme="minorHAnsi"/>
          <w:sz w:val="24"/>
          <w:szCs w:val="24"/>
        </w:rPr>
        <w:t xml:space="preserve">: </w:t>
      </w:r>
      <w:proofErr w:type="spellStart"/>
      <w:r w:rsidRPr="00E301FF">
        <w:rPr>
          <w:rFonts w:cstheme="minorHAnsi"/>
          <w:sz w:val="24"/>
          <w:szCs w:val="24"/>
        </w:rPr>
        <w:t>Sinonasal</w:t>
      </w:r>
      <w:proofErr w:type="spellEnd"/>
      <w:r w:rsidRPr="00E301FF">
        <w:rPr>
          <w:rFonts w:cstheme="minorHAnsi"/>
          <w:sz w:val="24"/>
          <w:szCs w:val="24"/>
        </w:rPr>
        <w:t xml:space="preserve"> lesions. Nasal obstruction. Inflammatory nasal polyp. Squamous cell carcinoma. Histopathology.</w:t>
      </w:r>
      <w:bookmarkStart w:id="0" w:name="_GoBack"/>
      <w:bookmarkEnd w:id="0"/>
    </w:p>
    <w:sectPr w:rsidR="00E301FF" w:rsidRPr="00E3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FF"/>
    <w:rsid w:val="00316831"/>
    <w:rsid w:val="00E3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CF66D-6621-4466-A771-BDF6A1D0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2017-11-06T05:51:00Z</dcterms:created>
  <dcterms:modified xsi:type="dcterms:W3CDTF">2017-11-06T05:52:00Z</dcterms:modified>
</cp:coreProperties>
</file>