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44" w:rsidRPr="0084294B" w:rsidRDefault="0084294B" w:rsidP="0084294B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-BoldMT"/>
          <w:b/>
          <w:bCs/>
          <w:sz w:val="20"/>
          <w:szCs w:val="20"/>
        </w:rPr>
      </w:pPr>
      <w:r w:rsidRPr="0084294B">
        <w:rPr>
          <w:rFonts w:asciiTheme="majorHAnsi" w:hAnsiTheme="majorHAnsi" w:cs="Arial-BoldMT"/>
          <w:b/>
          <w:bCs/>
          <w:sz w:val="20"/>
          <w:szCs w:val="20"/>
        </w:rPr>
        <w:t>FUNCTIONAL HUMERUS BRACE VS U-SLAB IN HUMERAL</w:t>
      </w:r>
      <w:r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Pr="0084294B">
        <w:rPr>
          <w:rFonts w:asciiTheme="majorHAnsi" w:hAnsiTheme="majorHAnsi" w:cs="Arial-BoldMT"/>
          <w:b/>
          <w:bCs/>
          <w:sz w:val="20"/>
          <w:szCs w:val="20"/>
        </w:rPr>
        <w:t>SHAFT FRACTURES: A RANDOMIZED CONTROL TRIAL</w:t>
      </w:r>
    </w:p>
    <w:p w:rsidR="0084294B" w:rsidRPr="0084294B" w:rsidRDefault="0084294B" w:rsidP="0084294B">
      <w:pPr>
        <w:spacing w:after="0" w:line="360" w:lineRule="auto"/>
        <w:jc w:val="center"/>
        <w:rPr>
          <w:rFonts w:asciiTheme="majorHAnsi" w:hAnsiTheme="majorHAnsi" w:cs="Calibri-Light"/>
          <w:sz w:val="20"/>
          <w:szCs w:val="20"/>
        </w:rPr>
      </w:pPr>
      <w:r>
        <w:rPr>
          <w:rFonts w:asciiTheme="majorHAnsi" w:hAnsiTheme="majorHAnsi" w:cs="Calibri-Light"/>
          <w:sz w:val="20"/>
          <w:szCs w:val="20"/>
        </w:rPr>
        <w:t>AAMAR MUNIR</w:t>
      </w:r>
      <w:r w:rsidRPr="0084294B">
        <w:rPr>
          <w:rFonts w:asciiTheme="majorHAnsi" w:hAnsiTheme="majorHAnsi" w:cs="Calibri-Light"/>
          <w:sz w:val="20"/>
          <w:szCs w:val="20"/>
        </w:rPr>
        <w:t>, JEHAN ZAIB SHAH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"/>
          <w:b/>
          <w:bCs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>ABSTRACT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OBJECTIVES: </w:t>
      </w:r>
      <w:r w:rsidRPr="0084294B">
        <w:rPr>
          <w:rFonts w:asciiTheme="majorHAnsi" w:hAnsiTheme="majorHAnsi" w:cs="Calibri"/>
          <w:sz w:val="20"/>
          <w:szCs w:val="20"/>
        </w:rPr>
        <w:t>To evaluate and compare the functional outcome in humeral shaft fractures after treatment with U cast and functional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brace.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STUDY DESIGN: </w:t>
      </w:r>
      <w:r w:rsidRPr="0084294B">
        <w:rPr>
          <w:rFonts w:asciiTheme="majorHAnsi" w:hAnsiTheme="majorHAnsi" w:cs="Calibri"/>
          <w:sz w:val="20"/>
          <w:szCs w:val="20"/>
        </w:rPr>
        <w:t>A Randomized Controlled Trial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PLACE AND DURATION: </w:t>
      </w:r>
      <w:r w:rsidRPr="0084294B">
        <w:rPr>
          <w:rFonts w:asciiTheme="majorHAnsi" w:hAnsiTheme="majorHAnsi" w:cs="Calibri"/>
          <w:sz w:val="20"/>
          <w:szCs w:val="20"/>
        </w:rPr>
        <w:t xml:space="preserve">The study was conducted over a period of 6 months in Benazir Bhutto Hospital Rawalpindi, </w:t>
      </w:r>
      <w:proofErr w:type="spellStart"/>
      <w:r w:rsidRPr="0084294B">
        <w:rPr>
          <w:rFonts w:asciiTheme="majorHAnsi" w:hAnsiTheme="majorHAnsi" w:cs="Calibri"/>
          <w:sz w:val="20"/>
          <w:szCs w:val="20"/>
        </w:rPr>
        <w:t>Orthopaedics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Department from 1 Nov 2012 to 31 May 2013.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METHODOLOGY: </w:t>
      </w:r>
      <w:r w:rsidRPr="0084294B">
        <w:rPr>
          <w:rFonts w:asciiTheme="majorHAnsi" w:hAnsiTheme="majorHAnsi" w:cs="Calibri"/>
          <w:sz w:val="20"/>
          <w:szCs w:val="20"/>
        </w:rPr>
        <w:t>280 patients of either gender from 20-60 years of age with closed Humeral Shaft Fractures were included in the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study. All patients were treated in OPD by trainee researcher under supervision. Patients were divided in 2 groups on the basis of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 xml:space="preserve">lottery method. In group </w:t>
      </w:r>
      <w:proofErr w:type="gramStart"/>
      <w:r w:rsidRPr="0084294B">
        <w:rPr>
          <w:rFonts w:asciiTheme="majorHAnsi" w:hAnsiTheme="majorHAnsi" w:cs="Calibri"/>
          <w:sz w:val="20"/>
          <w:szCs w:val="20"/>
        </w:rPr>
        <w:t>A</w:t>
      </w:r>
      <w:proofErr w:type="gramEnd"/>
      <w:r w:rsidRPr="0084294B">
        <w:rPr>
          <w:rFonts w:asciiTheme="majorHAnsi" w:hAnsiTheme="majorHAnsi" w:cs="Calibri"/>
          <w:sz w:val="20"/>
          <w:szCs w:val="20"/>
        </w:rPr>
        <w:t xml:space="preserve"> functional brace was applied and in group B conventional U-cast was applied. Functional outcome was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assessed in terms of subjective evaluation by using Hunter's criteria at 06 weeks by the researcher trainee.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RESULTS: </w:t>
      </w:r>
      <w:r w:rsidRPr="0084294B">
        <w:rPr>
          <w:rFonts w:asciiTheme="majorHAnsi" w:hAnsiTheme="majorHAnsi" w:cs="Calibri"/>
          <w:sz w:val="20"/>
          <w:szCs w:val="20"/>
        </w:rPr>
        <w:t xml:space="preserve">A total of 280 Patients were included in both groups. In Group </w:t>
      </w:r>
      <w:proofErr w:type="gramStart"/>
      <w:r w:rsidRPr="0084294B">
        <w:rPr>
          <w:rFonts w:asciiTheme="majorHAnsi" w:hAnsiTheme="majorHAnsi" w:cs="Calibri"/>
          <w:sz w:val="20"/>
          <w:szCs w:val="20"/>
        </w:rPr>
        <w:t>A</w:t>
      </w:r>
      <w:proofErr w:type="gramEnd"/>
      <w:r w:rsidRPr="0084294B">
        <w:rPr>
          <w:rFonts w:asciiTheme="majorHAnsi" w:hAnsiTheme="majorHAnsi" w:cs="Calibri"/>
          <w:sz w:val="20"/>
          <w:szCs w:val="20"/>
        </w:rPr>
        <w:t xml:space="preserve"> Hunter's score was G-1 in 4 patients (1.4%), G-2 in 6 patients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(2.1%), G-3 in 7 patients (2.5%), G-4 in 39 patients (13.9%) and G-5 in 84 patients (30%).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In Group B Hunter's score was G-1 in 8 patients (2.9%), G-2 in 14 patients (5%), G-3 in 41 patients 14.6(%), G-4 in 45 patients (16.1%)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4294B">
        <w:rPr>
          <w:rFonts w:asciiTheme="majorHAnsi" w:hAnsiTheme="majorHAnsi" w:cs="Calibri"/>
          <w:sz w:val="20"/>
          <w:szCs w:val="20"/>
        </w:rPr>
        <w:t>and G-5 in 32 patients (11.4%).</w:t>
      </w:r>
    </w:p>
    <w:p w:rsidR="0084294B" w:rsidRPr="0084294B" w:rsidRDefault="0084294B" w:rsidP="008429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CONCLUSION: </w:t>
      </w:r>
      <w:r w:rsidRPr="0084294B">
        <w:rPr>
          <w:rFonts w:asciiTheme="majorHAnsi" w:hAnsiTheme="majorHAnsi" w:cs="Calibri"/>
          <w:sz w:val="20"/>
          <w:szCs w:val="20"/>
        </w:rPr>
        <w:t xml:space="preserve">Functional Outcome after the treatment of </w:t>
      </w:r>
      <w:proofErr w:type="spellStart"/>
      <w:r w:rsidRPr="0084294B">
        <w:rPr>
          <w:rFonts w:asciiTheme="majorHAnsi" w:hAnsiTheme="majorHAnsi" w:cs="Calibri"/>
          <w:sz w:val="20"/>
          <w:szCs w:val="20"/>
        </w:rPr>
        <w:t>Humerus</w:t>
      </w:r>
      <w:proofErr w:type="spellEnd"/>
      <w:r w:rsidRPr="0084294B">
        <w:rPr>
          <w:rFonts w:asciiTheme="majorHAnsi" w:hAnsiTheme="majorHAnsi" w:cs="Calibri"/>
          <w:sz w:val="20"/>
          <w:szCs w:val="20"/>
        </w:rPr>
        <w:t xml:space="preserve"> in patients treated with </w:t>
      </w:r>
      <w:proofErr w:type="spellStart"/>
      <w:r w:rsidRPr="0084294B">
        <w:rPr>
          <w:rFonts w:asciiTheme="majorHAnsi" w:hAnsiTheme="majorHAnsi" w:cs="Calibri"/>
          <w:sz w:val="20"/>
          <w:szCs w:val="20"/>
        </w:rPr>
        <w:t>Humerus</w:t>
      </w:r>
      <w:proofErr w:type="spellEnd"/>
      <w:r w:rsidRPr="0084294B">
        <w:rPr>
          <w:rFonts w:asciiTheme="majorHAnsi" w:hAnsiTheme="majorHAnsi" w:cs="Calibri"/>
          <w:sz w:val="20"/>
          <w:szCs w:val="20"/>
        </w:rPr>
        <w:t xml:space="preserve"> brace is better than functional</w:t>
      </w:r>
      <w:r>
        <w:rPr>
          <w:rFonts w:asciiTheme="majorHAnsi" w:hAnsiTheme="majorHAnsi" w:cs="Calibri"/>
          <w:sz w:val="20"/>
          <w:szCs w:val="20"/>
        </w:rPr>
        <w:t xml:space="preserve"> </w:t>
      </w:r>
      <w:bookmarkStart w:id="0" w:name="_GoBack"/>
      <w:bookmarkEnd w:id="0"/>
      <w:r w:rsidRPr="0084294B">
        <w:rPr>
          <w:rFonts w:asciiTheme="majorHAnsi" w:hAnsiTheme="majorHAnsi" w:cs="Calibri"/>
          <w:sz w:val="20"/>
          <w:szCs w:val="20"/>
        </w:rPr>
        <w:t>outcome in patients treated with conventional U cast.</w:t>
      </w:r>
    </w:p>
    <w:p w:rsidR="0084294B" w:rsidRPr="0084294B" w:rsidRDefault="0084294B" w:rsidP="0084294B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4294B">
        <w:rPr>
          <w:rFonts w:asciiTheme="majorHAnsi" w:hAnsiTheme="majorHAnsi" w:cs="Calibri-Bold"/>
          <w:b/>
          <w:bCs/>
          <w:sz w:val="20"/>
          <w:szCs w:val="20"/>
        </w:rPr>
        <w:t xml:space="preserve">KEY WORDS: </w:t>
      </w:r>
      <w:r w:rsidRPr="0084294B">
        <w:rPr>
          <w:rFonts w:asciiTheme="majorHAnsi" w:hAnsiTheme="majorHAnsi" w:cs="Calibri"/>
          <w:sz w:val="20"/>
          <w:szCs w:val="20"/>
        </w:rPr>
        <w:t xml:space="preserve">U cast, U-slab, Functional brace, </w:t>
      </w:r>
      <w:proofErr w:type="spellStart"/>
      <w:r w:rsidRPr="0084294B">
        <w:rPr>
          <w:rFonts w:asciiTheme="majorHAnsi" w:hAnsiTheme="majorHAnsi" w:cs="Calibri"/>
          <w:sz w:val="20"/>
          <w:szCs w:val="20"/>
        </w:rPr>
        <w:t>Humerus</w:t>
      </w:r>
      <w:proofErr w:type="spellEnd"/>
      <w:r w:rsidRPr="0084294B">
        <w:rPr>
          <w:rFonts w:asciiTheme="majorHAnsi" w:hAnsiTheme="majorHAnsi" w:cs="Calibri"/>
          <w:sz w:val="20"/>
          <w:szCs w:val="20"/>
        </w:rPr>
        <w:t xml:space="preserve"> fracture</w:t>
      </w:r>
    </w:p>
    <w:sectPr w:rsidR="0084294B" w:rsidRPr="0084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B"/>
    <w:rsid w:val="0084294B"/>
    <w:rsid w:val="00A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20538-B2ED-4CF2-ABC5-C970CB61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farhad</cp:lastModifiedBy>
  <cp:revision>1</cp:revision>
  <dcterms:created xsi:type="dcterms:W3CDTF">2015-12-30T06:31:00Z</dcterms:created>
  <dcterms:modified xsi:type="dcterms:W3CDTF">2015-12-30T06:32:00Z</dcterms:modified>
</cp:coreProperties>
</file>