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50" w:rsidRPr="00AB0550" w:rsidRDefault="00AB0550" w:rsidP="00AB055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B0550">
        <w:rPr>
          <w:rFonts w:cstheme="minorHAnsi"/>
          <w:b/>
          <w:bCs/>
          <w:sz w:val="24"/>
          <w:szCs w:val="24"/>
        </w:rPr>
        <w:t>TYMPANIC MEMBRANE PERFORATIONS SECONDARY TO BLAST TRAUMAAN</w:t>
      </w:r>
    </w:p>
    <w:p w:rsidR="00AB0550" w:rsidRPr="00AB0550" w:rsidRDefault="00AB0550" w:rsidP="00AB055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B0550">
        <w:rPr>
          <w:rFonts w:cstheme="minorHAnsi"/>
          <w:b/>
          <w:bCs/>
          <w:sz w:val="24"/>
          <w:szCs w:val="24"/>
        </w:rPr>
        <w:t>EXPERIENCE OF 74 AFFECTED EARS</w:t>
      </w:r>
    </w:p>
    <w:p w:rsidR="000C260C" w:rsidRPr="00AB0550" w:rsidRDefault="00AB0550" w:rsidP="00AB0550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AB0550">
        <w:rPr>
          <w:rFonts w:cstheme="minorHAnsi"/>
          <w:sz w:val="24"/>
          <w:szCs w:val="24"/>
        </w:rPr>
        <w:t>SHUJAAT ABBAS, MUHAMMAD ARSHAD, SHAKEEL GHANI</w:t>
      </w:r>
    </w:p>
    <w:p w:rsidR="00AB0550" w:rsidRDefault="00AB0550" w:rsidP="00AB05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AB0550" w:rsidRPr="00AB0550" w:rsidRDefault="00AB0550" w:rsidP="00AB05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AB0550">
        <w:rPr>
          <w:rFonts w:cstheme="minorHAnsi"/>
          <w:b/>
          <w:bCs/>
          <w:sz w:val="24"/>
          <w:szCs w:val="24"/>
        </w:rPr>
        <w:t>ABSTRACT</w:t>
      </w:r>
    </w:p>
    <w:p w:rsidR="00AB0550" w:rsidRPr="00AB0550" w:rsidRDefault="00AB0550" w:rsidP="00AB05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B0550">
        <w:rPr>
          <w:rFonts w:cstheme="minorHAnsi"/>
          <w:b/>
          <w:bCs/>
          <w:sz w:val="24"/>
          <w:szCs w:val="24"/>
        </w:rPr>
        <w:t xml:space="preserve">OBJECTIVE: </w:t>
      </w:r>
      <w:r w:rsidRPr="00AB0550">
        <w:rPr>
          <w:rFonts w:cstheme="minorHAnsi"/>
          <w:sz w:val="24"/>
          <w:szCs w:val="24"/>
        </w:rPr>
        <w:t>To determine the rate of spontaneous healing in different size of perforations and to analyze associated findings in cases of</w:t>
      </w:r>
      <w:r>
        <w:rPr>
          <w:rFonts w:cstheme="minorHAnsi"/>
          <w:sz w:val="24"/>
          <w:szCs w:val="24"/>
        </w:rPr>
        <w:t xml:space="preserve"> </w:t>
      </w:r>
      <w:r w:rsidRPr="00AB0550">
        <w:rPr>
          <w:rFonts w:cstheme="minorHAnsi"/>
          <w:sz w:val="24"/>
          <w:szCs w:val="24"/>
        </w:rPr>
        <w:t>tympanic membrane perforations secondary to blast trauma.</w:t>
      </w:r>
    </w:p>
    <w:p w:rsidR="00AB0550" w:rsidRPr="00AB0550" w:rsidRDefault="00AB0550" w:rsidP="00AB05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B0550">
        <w:rPr>
          <w:rFonts w:cstheme="minorHAnsi"/>
          <w:b/>
          <w:bCs/>
          <w:sz w:val="24"/>
          <w:szCs w:val="24"/>
        </w:rPr>
        <w:t xml:space="preserve">STUDY DESIGN: </w:t>
      </w:r>
      <w:r w:rsidRPr="00AB0550">
        <w:rPr>
          <w:rFonts w:cstheme="minorHAnsi"/>
          <w:sz w:val="24"/>
          <w:szCs w:val="24"/>
        </w:rPr>
        <w:t>Retrospective Observational study</w:t>
      </w:r>
    </w:p>
    <w:p w:rsidR="00AB0550" w:rsidRPr="00AB0550" w:rsidRDefault="00AB0550" w:rsidP="00AB05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B0550">
        <w:rPr>
          <w:rFonts w:cstheme="minorHAnsi"/>
          <w:b/>
          <w:bCs/>
          <w:sz w:val="24"/>
          <w:szCs w:val="24"/>
        </w:rPr>
        <w:t xml:space="preserve">PLACE AND DURATION: </w:t>
      </w:r>
      <w:r w:rsidRPr="00AB0550">
        <w:rPr>
          <w:rFonts w:cstheme="minorHAnsi"/>
          <w:sz w:val="24"/>
          <w:szCs w:val="24"/>
        </w:rPr>
        <w:t>Department of ENT CMH Peshawar from 1stJanuary 2009 to 31stDecember 2010.</w:t>
      </w:r>
    </w:p>
    <w:p w:rsidR="00AB0550" w:rsidRPr="00AB0550" w:rsidRDefault="00AB0550" w:rsidP="00AB05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B0550">
        <w:rPr>
          <w:rFonts w:cstheme="minorHAnsi"/>
          <w:b/>
          <w:bCs/>
          <w:sz w:val="24"/>
          <w:szCs w:val="24"/>
        </w:rPr>
        <w:t xml:space="preserve">PATIENTS AND METHODS: </w:t>
      </w:r>
      <w:r w:rsidRPr="00AB0550">
        <w:rPr>
          <w:rFonts w:cstheme="minorHAnsi"/>
          <w:sz w:val="24"/>
          <w:szCs w:val="24"/>
        </w:rPr>
        <w:t xml:space="preserve">Data of all patients diagnosed </w:t>
      </w:r>
      <w:proofErr w:type="spellStart"/>
      <w:r w:rsidRPr="00AB0550">
        <w:rPr>
          <w:rFonts w:cstheme="minorHAnsi"/>
          <w:sz w:val="24"/>
          <w:szCs w:val="24"/>
        </w:rPr>
        <w:t>asblast</w:t>
      </w:r>
      <w:proofErr w:type="spellEnd"/>
      <w:r w:rsidRPr="00AB0550">
        <w:rPr>
          <w:rFonts w:cstheme="minorHAnsi"/>
          <w:sz w:val="24"/>
          <w:szCs w:val="24"/>
        </w:rPr>
        <w:t xml:space="preserve"> induced 'tympanic membrane perforation' presenting from</w:t>
      </w:r>
      <w:r>
        <w:rPr>
          <w:rFonts w:cstheme="minorHAnsi"/>
          <w:sz w:val="24"/>
          <w:szCs w:val="24"/>
        </w:rPr>
        <w:t xml:space="preserve"> </w:t>
      </w:r>
      <w:r w:rsidRPr="00AB0550">
        <w:rPr>
          <w:rFonts w:cstheme="minorHAnsi"/>
          <w:sz w:val="24"/>
          <w:szCs w:val="24"/>
        </w:rPr>
        <w:t xml:space="preserve">1stJanuary 2009 to 31stDecember 2010 was retrieved and analyzed. Depending upon size of perforation </w:t>
      </w:r>
      <w:proofErr w:type="spellStart"/>
      <w:r w:rsidRPr="00AB0550">
        <w:rPr>
          <w:rFonts w:cstheme="minorHAnsi"/>
          <w:sz w:val="24"/>
          <w:szCs w:val="24"/>
        </w:rPr>
        <w:t>ie</w:t>
      </w:r>
      <w:proofErr w:type="spellEnd"/>
      <w:r w:rsidRPr="00AB0550">
        <w:rPr>
          <w:rFonts w:cstheme="minorHAnsi"/>
          <w:sz w:val="24"/>
          <w:szCs w:val="24"/>
        </w:rPr>
        <w:t xml:space="preserve"> small, medium and large,</w:t>
      </w:r>
      <w:r>
        <w:rPr>
          <w:rFonts w:cstheme="minorHAnsi"/>
          <w:sz w:val="24"/>
          <w:szCs w:val="24"/>
        </w:rPr>
        <w:t xml:space="preserve"> </w:t>
      </w:r>
      <w:r w:rsidRPr="00AB0550">
        <w:rPr>
          <w:rFonts w:cstheme="minorHAnsi"/>
          <w:sz w:val="24"/>
          <w:szCs w:val="24"/>
        </w:rPr>
        <w:t>cases were divided into three groups. All cases were managed conservatively for 3 months. Rate of Spontaneous healing, any surgical</w:t>
      </w:r>
      <w:r>
        <w:rPr>
          <w:rFonts w:cstheme="minorHAnsi"/>
          <w:sz w:val="24"/>
          <w:szCs w:val="24"/>
        </w:rPr>
        <w:t xml:space="preserve"> </w:t>
      </w:r>
      <w:r w:rsidRPr="00AB0550">
        <w:rPr>
          <w:rFonts w:cstheme="minorHAnsi"/>
          <w:sz w:val="24"/>
          <w:szCs w:val="24"/>
        </w:rPr>
        <w:t>intervention and its outcome were analyzed in these three groups.</w:t>
      </w:r>
    </w:p>
    <w:p w:rsidR="00AB0550" w:rsidRPr="00AB0550" w:rsidRDefault="00AB0550" w:rsidP="00AB05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B0550">
        <w:rPr>
          <w:rFonts w:cstheme="minorHAnsi"/>
          <w:b/>
          <w:bCs/>
          <w:sz w:val="24"/>
          <w:szCs w:val="24"/>
        </w:rPr>
        <w:t xml:space="preserve">RESULTS: </w:t>
      </w:r>
      <w:r w:rsidRPr="00AB0550">
        <w:rPr>
          <w:rFonts w:cstheme="minorHAnsi"/>
          <w:sz w:val="24"/>
          <w:szCs w:val="24"/>
        </w:rPr>
        <w:t>Fifty three patients with tympanic membrane perforation due to blast injury fulfilled the criteria to be included in this study.</w:t>
      </w:r>
      <w:r>
        <w:rPr>
          <w:rFonts w:cstheme="minorHAnsi"/>
          <w:sz w:val="24"/>
          <w:szCs w:val="24"/>
        </w:rPr>
        <w:t xml:space="preserve"> </w:t>
      </w:r>
      <w:r w:rsidRPr="00AB0550">
        <w:rPr>
          <w:rFonts w:cstheme="minorHAnsi"/>
          <w:sz w:val="24"/>
          <w:szCs w:val="24"/>
        </w:rPr>
        <w:t>32 (60.38%) patients had unilateral perforation and 21(39.62%) had bilateral perforation thus the total number of ears included in</w:t>
      </w:r>
      <w:r>
        <w:rPr>
          <w:rFonts w:cstheme="minorHAnsi"/>
          <w:sz w:val="24"/>
          <w:szCs w:val="24"/>
        </w:rPr>
        <w:t xml:space="preserve"> </w:t>
      </w:r>
      <w:r w:rsidRPr="00AB0550">
        <w:rPr>
          <w:rFonts w:cstheme="minorHAnsi"/>
          <w:sz w:val="24"/>
          <w:szCs w:val="24"/>
        </w:rPr>
        <w:t>study was 74.Age range was 10 to 55 years with mean age 29.07+-8 years. Spontaneous healing was 94% in small perforations, 70.83 %</w:t>
      </w:r>
      <w:r>
        <w:rPr>
          <w:rFonts w:cstheme="minorHAnsi"/>
          <w:sz w:val="24"/>
          <w:szCs w:val="24"/>
        </w:rPr>
        <w:t xml:space="preserve"> </w:t>
      </w:r>
      <w:r w:rsidRPr="00AB0550">
        <w:rPr>
          <w:rFonts w:cstheme="minorHAnsi"/>
          <w:sz w:val="24"/>
          <w:szCs w:val="24"/>
        </w:rPr>
        <w:t>in medium and 12.9 % in large perforations in three months' time.</w:t>
      </w:r>
    </w:p>
    <w:p w:rsidR="00AB0550" w:rsidRPr="00AB0550" w:rsidRDefault="00AB0550" w:rsidP="00AB05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B0550">
        <w:rPr>
          <w:rFonts w:cstheme="minorHAnsi"/>
          <w:b/>
          <w:bCs/>
          <w:sz w:val="24"/>
          <w:szCs w:val="24"/>
        </w:rPr>
        <w:t xml:space="preserve">CONCLUSION: </w:t>
      </w:r>
      <w:r w:rsidRPr="00AB0550">
        <w:rPr>
          <w:rFonts w:cstheme="minorHAnsi"/>
          <w:sz w:val="24"/>
          <w:szCs w:val="24"/>
        </w:rPr>
        <w:t>Further studies are required to find out the optimum time of surgical intervention to achieve best results in medium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AB0550">
        <w:rPr>
          <w:rFonts w:cstheme="minorHAnsi"/>
          <w:sz w:val="24"/>
          <w:szCs w:val="24"/>
        </w:rPr>
        <w:t>and large perforations.</w:t>
      </w:r>
    </w:p>
    <w:p w:rsidR="00AB0550" w:rsidRPr="00AB0550" w:rsidRDefault="00AB0550" w:rsidP="00AB055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B0550">
        <w:rPr>
          <w:rFonts w:cstheme="minorHAnsi"/>
          <w:b/>
          <w:bCs/>
          <w:sz w:val="24"/>
          <w:szCs w:val="24"/>
        </w:rPr>
        <w:t xml:space="preserve">KEYWORDS: </w:t>
      </w:r>
      <w:r w:rsidRPr="00AB0550">
        <w:rPr>
          <w:rFonts w:cstheme="minorHAnsi"/>
          <w:sz w:val="24"/>
          <w:szCs w:val="24"/>
        </w:rPr>
        <w:t xml:space="preserve">Blast Trauma, Tympanic Membrane, Traumatic Perforation. </w:t>
      </w:r>
      <w:proofErr w:type="spellStart"/>
      <w:proofErr w:type="gramStart"/>
      <w:r w:rsidRPr="00AB0550">
        <w:rPr>
          <w:rFonts w:cstheme="minorHAnsi"/>
          <w:sz w:val="24"/>
          <w:szCs w:val="24"/>
        </w:rPr>
        <w:t>Myringoplasty</w:t>
      </w:r>
      <w:proofErr w:type="spellEnd"/>
      <w:r w:rsidRPr="00AB0550">
        <w:rPr>
          <w:rFonts w:cstheme="minorHAnsi"/>
          <w:sz w:val="24"/>
          <w:szCs w:val="24"/>
        </w:rPr>
        <w:t>.</w:t>
      </w:r>
      <w:proofErr w:type="gramEnd"/>
    </w:p>
    <w:sectPr w:rsidR="00AB0550" w:rsidRPr="00AB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50"/>
    <w:rsid w:val="000C260C"/>
    <w:rsid w:val="00AB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</cp:revision>
  <dcterms:created xsi:type="dcterms:W3CDTF">2015-01-14T19:32:00Z</dcterms:created>
  <dcterms:modified xsi:type="dcterms:W3CDTF">2015-01-14T19:33:00Z</dcterms:modified>
</cp:coreProperties>
</file>