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A6" w:rsidRPr="00923BA6" w:rsidRDefault="00923BA6" w:rsidP="00923B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r w:rsidRPr="00923BA6">
        <w:rPr>
          <w:rFonts w:cstheme="minorHAnsi"/>
          <w:b/>
          <w:bCs/>
          <w:sz w:val="24"/>
          <w:szCs w:val="24"/>
        </w:rPr>
        <w:t>HEMISECTION- A CONSERVATIVE APPROACH FOR PRESERVATION OF TOOTH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23BA6">
        <w:rPr>
          <w:rFonts w:cstheme="minorHAnsi"/>
          <w:b/>
          <w:bCs/>
          <w:sz w:val="24"/>
          <w:szCs w:val="24"/>
        </w:rPr>
        <w:t>A CASE REPORT OF THREE CASES.</w:t>
      </w:r>
    </w:p>
    <w:bookmarkEnd w:id="0"/>
    <w:p w:rsidR="008A3F4E" w:rsidRPr="00923BA6" w:rsidRDefault="00923BA6" w:rsidP="00923BA6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923BA6">
        <w:rPr>
          <w:rFonts w:cstheme="minorHAnsi"/>
          <w:sz w:val="24"/>
          <w:szCs w:val="24"/>
        </w:rPr>
        <w:t>RAMESH BABU.</w:t>
      </w:r>
      <w:proofErr w:type="gramEnd"/>
      <w:r w:rsidRPr="00923BA6">
        <w:rPr>
          <w:rFonts w:cstheme="minorHAnsi"/>
          <w:sz w:val="24"/>
          <w:szCs w:val="24"/>
        </w:rPr>
        <w:t xml:space="preserve"> MUTTHINENI, ARPITA RAMISETTI, RAMANARAYANA BOYAPATI, GURU RAM TEJ KUKKUNURU</w:t>
      </w:r>
    </w:p>
    <w:p w:rsidR="00923BA6" w:rsidRDefault="00923BA6" w:rsidP="00923B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923BA6" w:rsidRPr="00923BA6" w:rsidRDefault="00923BA6" w:rsidP="00923B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23BA6">
        <w:rPr>
          <w:rFonts w:cstheme="minorHAnsi"/>
          <w:b/>
          <w:bCs/>
          <w:sz w:val="24"/>
          <w:szCs w:val="24"/>
        </w:rPr>
        <w:t>ABSTRACT</w:t>
      </w:r>
    </w:p>
    <w:p w:rsidR="00923BA6" w:rsidRPr="00923BA6" w:rsidRDefault="00923BA6" w:rsidP="00923BA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3BA6">
        <w:rPr>
          <w:rFonts w:cstheme="minorHAnsi"/>
          <w:sz w:val="24"/>
          <w:szCs w:val="24"/>
        </w:rPr>
        <w:t>Damage to the tooth supporting bone is one of the most disturbing consequences of advanced periodontal disease. The functional</w:t>
      </w:r>
      <w:r>
        <w:rPr>
          <w:rFonts w:cstheme="minorHAnsi"/>
          <w:sz w:val="24"/>
          <w:szCs w:val="24"/>
        </w:rPr>
        <w:t xml:space="preserve"> </w:t>
      </w:r>
      <w:r w:rsidRPr="00923BA6">
        <w:rPr>
          <w:rFonts w:cstheme="minorHAnsi"/>
          <w:sz w:val="24"/>
          <w:szCs w:val="24"/>
        </w:rPr>
        <w:t xml:space="preserve">stability of teeth with such advanced bone loss can be achieved by regenerative or </w:t>
      </w:r>
      <w:proofErr w:type="spellStart"/>
      <w:r w:rsidRPr="00923BA6">
        <w:rPr>
          <w:rFonts w:cstheme="minorHAnsi"/>
          <w:sz w:val="24"/>
          <w:szCs w:val="24"/>
        </w:rPr>
        <w:t>resective</w:t>
      </w:r>
      <w:proofErr w:type="spellEnd"/>
      <w:r w:rsidRPr="00923BA6">
        <w:rPr>
          <w:rFonts w:cstheme="minorHAnsi"/>
          <w:sz w:val="24"/>
          <w:szCs w:val="24"/>
        </w:rPr>
        <w:t xml:space="preserve"> procedures depending on factors like</w:t>
      </w:r>
      <w:r>
        <w:rPr>
          <w:rFonts w:cstheme="minorHAnsi"/>
          <w:sz w:val="24"/>
          <w:szCs w:val="24"/>
        </w:rPr>
        <w:t xml:space="preserve"> </w:t>
      </w:r>
      <w:r w:rsidRPr="00923BA6">
        <w:rPr>
          <w:rFonts w:cstheme="minorHAnsi"/>
          <w:sz w:val="24"/>
          <w:szCs w:val="24"/>
        </w:rPr>
        <w:t>defect type, defect volume, tooth related anatomical factors, etc. Successful management of such teeth also mandates a</w:t>
      </w:r>
      <w:r>
        <w:rPr>
          <w:rFonts w:cstheme="minorHAnsi"/>
          <w:sz w:val="24"/>
          <w:szCs w:val="24"/>
        </w:rPr>
        <w:t xml:space="preserve"> </w:t>
      </w:r>
      <w:r w:rsidRPr="00923BA6">
        <w:rPr>
          <w:rFonts w:cstheme="minorHAnsi"/>
          <w:sz w:val="24"/>
          <w:szCs w:val="24"/>
        </w:rPr>
        <w:t>multidisciplinary approach involving endodontic, restorative and prosthetic interventions, especially in case of multi-rooted teeth.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923BA6">
        <w:rPr>
          <w:rFonts w:cstheme="minorHAnsi"/>
          <w:sz w:val="24"/>
          <w:szCs w:val="24"/>
        </w:rPr>
        <w:t>Resective</w:t>
      </w:r>
      <w:proofErr w:type="spellEnd"/>
      <w:r w:rsidRPr="00923BA6">
        <w:rPr>
          <w:rFonts w:cstheme="minorHAnsi"/>
          <w:sz w:val="24"/>
          <w:szCs w:val="24"/>
        </w:rPr>
        <w:t xml:space="preserve"> procedures in periodontal therapy aim at removing the hard tissue wall of the pocket and preserve part of the tooth instead</w:t>
      </w:r>
      <w:r>
        <w:rPr>
          <w:rFonts w:cstheme="minorHAnsi"/>
          <w:sz w:val="24"/>
          <w:szCs w:val="24"/>
        </w:rPr>
        <w:t xml:space="preserve"> </w:t>
      </w:r>
      <w:r w:rsidRPr="00923BA6">
        <w:rPr>
          <w:rFonts w:cstheme="minorHAnsi"/>
          <w:sz w:val="24"/>
          <w:szCs w:val="24"/>
        </w:rPr>
        <w:t xml:space="preserve">of opting for tooth extraction. The article presents 3 cases reports of </w:t>
      </w:r>
      <w:proofErr w:type="spellStart"/>
      <w:r w:rsidRPr="00923BA6">
        <w:rPr>
          <w:rFonts w:cstheme="minorHAnsi"/>
          <w:sz w:val="24"/>
          <w:szCs w:val="24"/>
        </w:rPr>
        <w:t>hemisection</w:t>
      </w:r>
      <w:proofErr w:type="spellEnd"/>
      <w:r w:rsidRPr="00923BA6">
        <w:rPr>
          <w:rFonts w:cstheme="minorHAnsi"/>
          <w:sz w:val="24"/>
          <w:szCs w:val="24"/>
        </w:rPr>
        <w:t xml:space="preserve"> where the furcation areas of the involved tooth</w:t>
      </w:r>
      <w:r>
        <w:rPr>
          <w:rFonts w:cstheme="minorHAnsi"/>
          <w:sz w:val="24"/>
          <w:szCs w:val="24"/>
        </w:rPr>
        <w:t xml:space="preserve"> </w:t>
      </w:r>
      <w:r w:rsidRPr="00923BA6">
        <w:rPr>
          <w:rFonts w:cstheme="minorHAnsi"/>
          <w:sz w:val="24"/>
          <w:szCs w:val="24"/>
        </w:rPr>
        <w:t xml:space="preserve">where beyond the scope of regeneration but were successfully treated with a </w:t>
      </w:r>
      <w:proofErr w:type="spellStart"/>
      <w:r w:rsidRPr="00923BA6">
        <w:rPr>
          <w:rFonts w:cstheme="minorHAnsi"/>
          <w:sz w:val="24"/>
          <w:szCs w:val="24"/>
        </w:rPr>
        <w:t>resective</w:t>
      </w:r>
      <w:proofErr w:type="spellEnd"/>
      <w:r w:rsidRPr="00923BA6">
        <w:rPr>
          <w:rFonts w:cstheme="minorHAnsi"/>
          <w:sz w:val="24"/>
          <w:szCs w:val="24"/>
        </w:rPr>
        <w:t xml:space="preserve"> combines with multi-disciplinary approach.</w:t>
      </w:r>
    </w:p>
    <w:p w:rsidR="00923BA6" w:rsidRPr="00923BA6" w:rsidRDefault="00923BA6" w:rsidP="00923B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23BA6">
        <w:rPr>
          <w:rFonts w:cstheme="minorHAnsi"/>
          <w:b/>
          <w:bCs/>
          <w:sz w:val="24"/>
          <w:szCs w:val="24"/>
        </w:rPr>
        <w:t xml:space="preserve">KEY WORDS: </w:t>
      </w:r>
      <w:r w:rsidRPr="00923BA6">
        <w:rPr>
          <w:rFonts w:cstheme="minorHAnsi"/>
          <w:sz w:val="24"/>
          <w:szCs w:val="24"/>
        </w:rPr>
        <w:t>Hemi Section, Bone Regeneration, Tooth Preservation</w:t>
      </w:r>
    </w:p>
    <w:sectPr w:rsidR="00923BA6" w:rsidRPr="0092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A6"/>
    <w:rsid w:val="008A3F4E"/>
    <w:rsid w:val="0092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2015-01-14T20:24:00Z</dcterms:created>
  <dcterms:modified xsi:type="dcterms:W3CDTF">2015-01-14T20:26:00Z</dcterms:modified>
</cp:coreProperties>
</file>